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29" w:rsidRPr="00017980" w:rsidRDefault="00FF3929" w:rsidP="00017980">
      <w:pPr>
        <w:pStyle w:val="Heading3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11.15pt;width:58.55pt;height:63pt;z-index:251658240">
            <v:imagedata r:id="rId4" o:title=""/>
            <w10:wrap type="topAndBottom"/>
          </v:shape>
          <o:OLEObject Type="Embed" ProgID="Unknown" ShapeID="_x0000_s1026" DrawAspect="Content" ObjectID="_1638014593" r:id="rId5"/>
        </w:pict>
      </w:r>
      <w:r w:rsidRPr="00017980">
        <w:rPr>
          <w:rFonts w:ascii="Times New Roman" w:hAnsi="Times New Roman"/>
          <w:sz w:val="28"/>
          <w:szCs w:val="28"/>
        </w:rPr>
        <w:t>Нижнетанайский сельский Совет депутатов</w:t>
      </w:r>
    </w:p>
    <w:p w:rsidR="00FF3929" w:rsidRPr="00017980" w:rsidRDefault="00FF3929" w:rsidP="00ED086F">
      <w:pPr>
        <w:jc w:val="center"/>
        <w:rPr>
          <w:b/>
          <w:sz w:val="28"/>
          <w:szCs w:val="28"/>
        </w:rPr>
      </w:pPr>
      <w:r w:rsidRPr="00017980">
        <w:rPr>
          <w:b/>
          <w:sz w:val="28"/>
          <w:szCs w:val="28"/>
        </w:rPr>
        <w:t>Дзержинского района</w:t>
      </w:r>
    </w:p>
    <w:p w:rsidR="00FF3929" w:rsidRPr="00017980" w:rsidRDefault="00FF3929" w:rsidP="00ED086F">
      <w:pPr>
        <w:jc w:val="center"/>
        <w:rPr>
          <w:b/>
          <w:sz w:val="28"/>
          <w:szCs w:val="28"/>
        </w:rPr>
      </w:pPr>
      <w:r w:rsidRPr="00017980">
        <w:rPr>
          <w:b/>
          <w:sz w:val="28"/>
          <w:szCs w:val="28"/>
        </w:rPr>
        <w:t>Красноярского края</w:t>
      </w:r>
    </w:p>
    <w:p w:rsidR="00FF3929" w:rsidRPr="0075321C" w:rsidRDefault="00FF3929" w:rsidP="00ED086F">
      <w:pPr>
        <w:pStyle w:val="Heading3"/>
        <w:jc w:val="center"/>
        <w:rPr>
          <w:rFonts w:ascii="Times New Roman" w:hAnsi="Times New Roman"/>
          <w:sz w:val="28"/>
          <w:szCs w:val="28"/>
        </w:rPr>
      </w:pPr>
      <w:r w:rsidRPr="0075321C">
        <w:rPr>
          <w:rFonts w:ascii="Times New Roman" w:hAnsi="Times New Roman"/>
          <w:sz w:val="28"/>
          <w:szCs w:val="28"/>
        </w:rPr>
        <w:t>РЕШЕНИЕ</w:t>
      </w:r>
    </w:p>
    <w:p w:rsidR="00FF3929" w:rsidRPr="0075321C" w:rsidRDefault="00FF3929" w:rsidP="00ED086F">
      <w:pPr>
        <w:jc w:val="center"/>
        <w:rPr>
          <w:sz w:val="28"/>
          <w:szCs w:val="28"/>
        </w:rPr>
      </w:pPr>
      <w:r>
        <w:rPr>
          <w:sz w:val="28"/>
          <w:szCs w:val="28"/>
        </w:rPr>
        <w:t>27.11</w:t>
      </w:r>
      <w:r w:rsidRPr="0075321C">
        <w:rPr>
          <w:sz w:val="28"/>
          <w:szCs w:val="28"/>
        </w:rPr>
        <w:t>.2</w:t>
      </w:r>
      <w:r>
        <w:rPr>
          <w:sz w:val="28"/>
          <w:szCs w:val="28"/>
        </w:rPr>
        <w:t>019 г.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с.Нижний Танай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26-105Р</w:t>
      </w:r>
    </w:p>
    <w:p w:rsidR="00FF3929" w:rsidRPr="0075321C" w:rsidRDefault="00FF3929" w:rsidP="00D21215">
      <w:pPr>
        <w:ind w:firstLineChars="709" w:firstLine="31680"/>
        <w:jc w:val="both"/>
        <w:outlineLvl w:val="0"/>
        <w:rPr>
          <w:sz w:val="28"/>
          <w:szCs w:val="28"/>
        </w:rPr>
      </w:pPr>
    </w:p>
    <w:p w:rsidR="00FF3929" w:rsidRPr="0075321C" w:rsidRDefault="00FF3929" w:rsidP="00375FFB">
      <w:pPr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О передаче части полномочий по решению отдельных вопросов местного значения по осуществлению внешнего муниципального финансового контроля и передача из бюджета Нижнетанайского сельсовета Дзержинского района Красноярского края в бюджет Дзержинского района межбюджетных трансфертов на осуществление переданных полномочий</w:t>
      </w:r>
    </w:p>
    <w:p w:rsidR="00FF3929" w:rsidRPr="0075321C" w:rsidRDefault="00FF3929" w:rsidP="00D21215">
      <w:pPr>
        <w:ind w:firstLineChars="709" w:firstLine="31680"/>
        <w:jc w:val="both"/>
        <w:outlineLvl w:val="0"/>
        <w:rPr>
          <w:sz w:val="28"/>
          <w:szCs w:val="28"/>
        </w:rPr>
      </w:pPr>
    </w:p>
    <w:p w:rsidR="00FF3929" w:rsidRPr="0075321C" w:rsidRDefault="00FF3929" w:rsidP="00017980">
      <w:pPr>
        <w:ind w:firstLine="708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В соответствии с п. 4 статьи 15 Федерального закона от 06.10.2003 года № 131-ФЗ «Об общих принципах организации местного самоуправления Российской Федерации», руководствуясь Уставом Муниципального образования Нижнетанайский сельсовет Дзержинского района Красноярского края, Нижнетанайский сельский Совет депутатов РЕШИЛ:</w:t>
      </w:r>
    </w:p>
    <w:p w:rsidR="00FF3929" w:rsidRPr="0075321C" w:rsidRDefault="00FF3929" w:rsidP="00D21215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1.Передать органам местного самоуправления Дзержинского района Красноярского края осуществление части полномочий по решению вопросов местного значения по осуществлению внешнего муниципального финансового контроля и передать из бюджета Нижнетанайского сельсовета Дзержинского района Красноярского края в бюджет Дзержинского района межбюджетные трансферты на осуществление переданных полномочий.</w:t>
      </w:r>
    </w:p>
    <w:p w:rsidR="00FF3929" w:rsidRPr="0075321C" w:rsidRDefault="00FF3929" w:rsidP="00D21215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2.Утвердить текст Соглашения о передаче полномочий, указанных в пункте первом настоящего решения, согласно приложению № 1.</w:t>
      </w:r>
    </w:p>
    <w:p w:rsidR="00FF3929" w:rsidRPr="0075321C" w:rsidRDefault="00FF3929" w:rsidP="00D21215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3.Финансовое обеспечение полномочий, указанных в пункте первом настоящего решения, осуществлять путем предоставления бюджету муниципального образования Дзержинский район Красноярского края иных межбюджетных трансфертов, предусмотренных в составе бюджета муниципального образования Нижнетанайский сельсовет Дзержинского района Красноярского края на очередной финансовый год.</w:t>
      </w:r>
    </w:p>
    <w:p w:rsidR="00FF3929" w:rsidRPr="0075321C" w:rsidRDefault="00FF3929" w:rsidP="00D21215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4.Утвердить Порядок предоставления иных межбюджетных трансфертов из бюджета муниципального образования Нижнетанайский сельсовет Дзержинского района Красноярского края в бюджет муниципального образования Дзержинский район Красноярского края на осуществление полномочий, указанных в пункте первом настоящего решения, согласно приложению № 2.</w:t>
      </w:r>
    </w:p>
    <w:p w:rsidR="00FF3929" w:rsidRPr="0075321C" w:rsidRDefault="00FF3929" w:rsidP="00D21215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5. Размер иных межбюджетных трансфертов, предоставляемых из бюджета муниципального образования Нижнетанайский сельсовет Дзержинского района Красноярского края в бюджет муниципального образования Дзержинский район Красноярского края на очередной финансовый год устанавливается в соответствии с Порядком предоставления иных межбюджетных трансфертов.</w:t>
      </w:r>
    </w:p>
    <w:p w:rsidR="00FF3929" w:rsidRPr="0075321C" w:rsidRDefault="00FF3929" w:rsidP="00D21215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6. Контроль за исполнением настоящего решения оставляю за собой.</w:t>
      </w:r>
    </w:p>
    <w:p w:rsidR="00FF3929" w:rsidRPr="0075321C" w:rsidRDefault="00FF3929" w:rsidP="00D21215">
      <w:pPr>
        <w:ind w:firstLineChars="321" w:firstLine="31680"/>
        <w:jc w:val="both"/>
        <w:outlineLvl w:val="0"/>
        <w:rPr>
          <w:sz w:val="28"/>
          <w:szCs w:val="28"/>
        </w:rPr>
      </w:pPr>
      <w:r w:rsidRPr="0075321C">
        <w:rPr>
          <w:sz w:val="28"/>
          <w:szCs w:val="28"/>
        </w:rPr>
        <w:t>7.Решение вступает в законную силу после его официального обнародования, и распространяется на правоо</w:t>
      </w:r>
      <w:r>
        <w:rPr>
          <w:sz w:val="28"/>
          <w:szCs w:val="28"/>
        </w:rPr>
        <w:t>тношения, возникшие с 01.01.2020</w:t>
      </w:r>
      <w:r w:rsidRPr="0075321C">
        <w:rPr>
          <w:sz w:val="28"/>
          <w:szCs w:val="28"/>
        </w:rPr>
        <w:t xml:space="preserve"> г.</w:t>
      </w:r>
    </w:p>
    <w:p w:rsidR="00FF3929" w:rsidRPr="0075321C" w:rsidRDefault="00FF3929" w:rsidP="002F6154">
      <w:pPr>
        <w:ind w:firstLine="708"/>
        <w:outlineLvl w:val="0"/>
        <w:rPr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ED086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Председатель Совета депутатов </w:t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</w:r>
      <w:r w:rsidRPr="0075321C">
        <w:rPr>
          <w:color w:val="000000"/>
          <w:sz w:val="28"/>
          <w:szCs w:val="28"/>
        </w:rPr>
        <w:tab/>
        <w:t>Н.И.Марфин</w:t>
      </w: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75321C" w:rsidRDefault="00FF3929" w:rsidP="002F6154">
      <w:pPr>
        <w:autoSpaceDE w:val="0"/>
        <w:autoSpaceDN w:val="0"/>
        <w:adjustRightInd w:val="0"/>
        <w:ind w:firstLine="723"/>
        <w:rPr>
          <w:color w:val="000000"/>
          <w:sz w:val="28"/>
          <w:szCs w:val="28"/>
        </w:rPr>
      </w:pPr>
    </w:p>
    <w:p w:rsidR="00FF3929" w:rsidRPr="00ED086F" w:rsidRDefault="00FF3929" w:rsidP="001657E1">
      <w:pPr>
        <w:ind w:left="4248" w:firstLine="708"/>
        <w:jc w:val="right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br w:type="page"/>
      </w:r>
      <w:r w:rsidRPr="00ED086F">
        <w:rPr>
          <w:sz w:val="28"/>
          <w:szCs w:val="28"/>
        </w:rPr>
        <w:t xml:space="preserve">Приложение № 1 к решению </w:t>
      </w:r>
    </w:p>
    <w:p w:rsidR="00FF3929" w:rsidRPr="00ED086F" w:rsidRDefault="00FF3929" w:rsidP="001657E1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</w:t>
      </w:r>
      <w:r w:rsidRPr="00ED086F">
        <w:rPr>
          <w:sz w:val="28"/>
          <w:szCs w:val="28"/>
        </w:rPr>
        <w:t xml:space="preserve">сельского Совета депутатов </w:t>
      </w:r>
    </w:p>
    <w:p w:rsidR="00FF3929" w:rsidRPr="00ED086F" w:rsidRDefault="00FF3929" w:rsidP="001657E1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ED086F">
        <w:rPr>
          <w:sz w:val="28"/>
          <w:szCs w:val="28"/>
        </w:rPr>
        <w:t>т</w:t>
      </w:r>
      <w:r>
        <w:rPr>
          <w:sz w:val="28"/>
          <w:szCs w:val="28"/>
        </w:rPr>
        <w:t xml:space="preserve"> 27.11.2019  </w:t>
      </w:r>
      <w:r w:rsidRPr="00ED086F">
        <w:rPr>
          <w:sz w:val="28"/>
          <w:szCs w:val="28"/>
        </w:rPr>
        <w:t>г. №</w:t>
      </w:r>
      <w:r>
        <w:rPr>
          <w:sz w:val="28"/>
          <w:szCs w:val="28"/>
        </w:rPr>
        <w:t xml:space="preserve"> 26-105Р</w:t>
      </w:r>
    </w:p>
    <w:p w:rsidR="00FF3929" w:rsidRPr="0075321C" w:rsidRDefault="00FF3929" w:rsidP="0001798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F3929" w:rsidRPr="0075321C" w:rsidRDefault="00FF3929" w:rsidP="0075321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СОГЛАШЕНИЕ </w:t>
      </w:r>
    </w:p>
    <w:p w:rsidR="00FF3929" w:rsidRPr="0075321C" w:rsidRDefault="00FF3929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 xml:space="preserve">о передаче полномочий по осуществлению </w:t>
      </w:r>
    </w:p>
    <w:p w:rsidR="00FF3929" w:rsidRPr="0075321C" w:rsidRDefault="00FF3929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внешнего муниципального финансового контроля.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75321C" w:rsidRDefault="00FF3929" w:rsidP="0075321C">
      <w:pPr>
        <w:shd w:val="clear" w:color="auto" w:fill="FFFFFF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с. Дзержинское                                                              «</w:t>
      </w:r>
      <w:r>
        <w:rPr>
          <w:color w:val="000000"/>
          <w:sz w:val="28"/>
          <w:szCs w:val="28"/>
        </w:rPr>
        <w:t>___</w:t>
      </w:r>
      <w:r w:rsidRPr="0075321C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_________ 2019 год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75321C" w:rsidRDefault="00FF3929" w:rsidP="0075321C">
      <w:pPr>
        <w:pStyle w:val="a"/>
        <w:ind w:firstLine="709"/>
        <w:jc w:val="both"/>
        <w:rPr>
          <w:rFonts w:ascii="Times New Roman" w:hAnsi="Times New Roman"/>
          <w:sz w:val="28"/>
          <w:szCs w:val="28"/>
        </w:rPr>
      </w:pPr>
      <w:r w:rsidRPr="0075321C">
        <w:rPr>
          <w:rFonts w:ascii="Times New Roman" w:hAnsi="Times New Roman"/>
          <w:sz w:val="28"/>
          <w:szCs w:val="28"/>
        </w:rPr>
        <w:t xml:space="preserve"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6" w:history="1">
        <w:r w:rsidRPr="0075321C">
          <w:rPr>
            <w:rStyle w:val="Hyperlink"/>
            <w:rFonts w:ascii="Times New Roman" w:hAnsi="Times New Roman"/>
            <w:color w:val="000000"/>
            <w:sz w:val="28"/>
            <w:szCs w:val="28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75321C">
        <w:rPr>
          <w:rFonts w:ascii="Times New Roman" w:hAnsi="Times New Roman"/>
          <w:sz w:val="28"/>
          <w:szCs w:val="28"/>
        </w:rPr>
        <w:t>, Дзержинский районный Совет депутатов в лице председателя Дзержинского районного Совета депутатов Окладникова Леонида Николаевича, действующего на основании Устава Дзержинского района Красноярского края, Контрольно-</w:t>
      </w:r>
      <w:r w:rsidRPr="0075321C">
        <w:rPr>
          <w:rStyle w:val="2"/>
          <w:rFonts w:ascii="Times New Roman" w:hAnsi="Times New Roman"/>
          <w:color w:val="000000"/>
          <w:szCs w:val="28"/>
        </w:rPr>
        <w:t>счетный орган Дзержинского района Красноярского края</w:t>
      </w:r>
      <w:r w:rsidRPr="0075321C">
        <w:rPr>
          <w:rFonts w:ascii="Times New Roman" w:hAnsi="Times New Roman"/>
          <w:sz w:val="28"/>
          <w:szCs w:val="28"/>
        </w:rPr>
        <w:t xml:space="preserve"> в лице председателя  Сафронова Юрия Петровича, действующего на основании Положения о контрольно-счетном органе Дзержинского района Красноярского края, </w:t>
      </w:r>
      <w:r w:rsidRPr="0075321C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75321C">
        <w:rPr>
          <w:rFonts w:ascii="Times New Roman" w:hAnsi="Times New Roman"/>
          <w:sz w:val="28"/>
          <w:szCs w:val="28"/>
        </w:rPr>
        <w:t>и Нижнетанайский  сельский Совет депутатов Дзержинского района Красноярского края в лице председателя  Нижнетанайского  сельского  Совета депутатов Марфина Николая Ивановича,</w:t>
      </w:r>
      <w:r w:rsidRPr="0075321C">
        <w:rPr>
          <w:rFonts w:ascii="Times New Roman" w:hAnsi="Times New Roman"/>
          <w:i/>
          <w:sz w:val="28"/>
          <w:szCs w:val="28"/>
        </w:rPr>
        <w:t xml:space="preserve"> </w:t>
      </w:r>
      <w:r w:rsidRPr="0075321C">
        <w:rPr>
          <w:rFonts w:ascii="Times New Roman" w:hAnsi="Times New Roman"/>
          <w:color w:val="000000"/>
          <w:sz w:val="28"/>
          <w:szCs w:val="28"/>
        </w:rPr>
        <w:t xml:space="preserve">действующего на основании Устава </w:t>
      </w:r>
      <w:r w:rsidRPr="0075321C">
        <w:rPr>
          <w:rFonts w:ascii="Times New Roman" w:hAnsi="Times New Roman"/>
          <w:sz w:val="28"/>
          <w:szCs w:val="28"/>
        </w:rPr>
        <w:t>Нижнетанайского  сельсовета Дзержинского района Красноярского края</w:t>
      </w:r>
      <w:r w:rsidRPr="0075321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5321C">
        <w:rPr>
          <w:rFonts w:ascii="Times New Roman" w:hAnsi="Times New Roman"/>
          <w:sz w:val="28"/>
          <w:szCs w:val="28"/>
        </w:rPr>
        <w:t>далее именуемые «Стороны», заключили настоящее Соглашение во исполнение решения Дзержинского р</w:t>
      </w:r>
      <w:r>
        <w:rPr>
          <w:rFonts w:ascii="Times New Roman" w:hAnsi="Times New Roman"/>
          <w:sz w:val="28"/>
          <w:szCs w:val="28"/>
        </w:rPr>
        <w:t>айонного Совета депутатов от 00.00</w:t>
      </w:r>
      <w:r w:rsidRPr="0075321C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9 № 00-00 Р и Нижнетанайского </w:t>
      </w:r>
      <w:r w:rsidRPr="0075321C"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</w:rPr>
        <w:t>депутатов от 00.00.2019 № 00-00</w:t>
      </w:r>
      <w:r w:rsidRPr="0075321C">
        <w:rPr>
          <w:rFonts w:ascii="Times New Roman" w:hAnsi="Times New Roman"/>
          <w:sz w:val="28"/>
          <w:szCs w:val="28"/>
        </w:rPr>
        <w:t xml:space="preserve"> Р о нижеследующем.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F3929" w:rsidRPr="0075321C" w:rsidRDefault="00FF3929" w:rsidP="003B601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5321C">
        <w:rPr>
          <w:b/>
          <w:color w:val="000000"/>
          <w:sz w:val="28"/>
          <w:szCs w:val="28"/>
        </w:rPr>
        <w:t>1. Предмет Соглашения</w:t>
      </w:r>
    </w:p>
    <w:p w:rsidR="00FF3929" w:rsidRPr="0075321C" w:rsidRDefault="00FF3929" w:rsidP="0075321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1.1. Предметом настоящего Соглашения является передача контрольно-счетному органу </w:t>
      </w:r>
      <w:r w:rsidRPr="0075321C">
        <w:rPr>
          <w:rStyle w:val="2"/>
          <w:color w:val="000000"/>
          <w:szCs w:val="28"/>
        </w:rPr>
        <w:t>Дзержинского района Красноярского края</w:t>
      </w:r>
      <w:r w:rsidRPr="0075321C">
        <w:rPr>
          <w:sz w:val="28"/>
          <w:szCs w:val="28"/>
        </w:rPr>
        <w:t xml:space="preserve"> </w:t>
      </w:r>
      <w:r w:rsidRPr="0075321C">
        <w:rPr>
          <w:color w:val="000000"/>
          <w:sz w:val="28"/>
          <w:szCs w:val="28"/>
        </w:rPr>
        <w:t xml:space="preserve">(далее – контрольно-счетный орган района) полномочий от </w:t>
      </w:r>
      <w:r w:rsidRPr="0075321C">
        <w:rPr>
          <w:sz w:val="28"/>
          <w:szCs w:val="28"/>
        </w:rPr>
        <w:t>Нижнетанайского сельского Совета депутатов Дзержинского района Красноярского края (далее – представительный орган поселения) п</w:t>
      </w:r>
      <w:r w:rsidRPr="0075321C">
        <w:rPr>
          <w:rStyle w:val="2"/>
          <w:color w:val="000000"/>
          <w:szCs w:val="28"/>
        </w:rPr>
        <w:t>о осуществлению внешнего муниципального финансового контроля</w:t>
      </w:r>
      <w:r w:rsidRPr="0075321C">
        <w:rPr>
          <w:color w:val="000000"/>
          <w:sz w:val="28"/>
          <w:szCs w:val="28"/>
        </w:rPr>
        <w:t xml:space="preserve"> (ст. 157 Бюджетного Кодекса </w:t>
      </w:r>
      <w:r w:rsidRPr="0075321C">
        <w:rPr>
          <w:sz w:val="28"/>
          <w:szCs w:val="28"/>
        </w:rPr>
        <w:t xml:space="preserve">Российской Федерации «Бюджетные полномочия органов государственного и муниципального финансового контроля») </w:t>
      </w:r>
      <w:r w:rsidRPr="0075321C">
        <w:rPr>
          <w:color w:val="000000"/>
          <w:sz w:val="28"/>
          <w:szCs w:val="28"/>
        </w:rPr>
        <w:t xml:space="preserve">и передача из бюджета </w:t>
      </w:r>
      <w:r w:rsidRPr="0075321C">
        <w:rPr>
          <w:sz w:val="28"/>
          <w:szCs w:val="28"/>
        </w:rPr>
        <w:t>Нижнетанайского сельсовета Дзержинского района Красноярского края</w:t>
      </w:r>
      <w:r w:rsidRPr="0075321C">
        <w:rPr>
          <w:color w:val="000000"/>
          <w:sz w:val="28"/>
          <w:szCs w:val="28"/>
        </w:rPr>
        <w:t xml:space="preserve"> (далее – поселение) в бюджет </w:t>
      </w:r>
      <w:r w:rsidRPr="0075321C">
        <w:rPr>
          <w:sz w:val="28"/>
          <w:szCs w:val="28"/>
        </w:rPr>
        <w:t xml:space="preserve">Дзержинского района Красноярского края </w:t>
      </w:r>
      <w:r w:rsidRPr="0075321C">
        <w:rPr>
          <w:color w:val="000000"/>
          <w:sz w:val="28"/>
          <w:szCs w:val="28"/>
        </w:rPr>
        <w:t>межбюджетных трансфертов на осуществление переданных полномочий.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rStyle w:val="2"/>
          <w:color w:val="000000"/>
          <w:szCs w:val="28"/>
        </w:rPr>
      </w:pPr>
      <w:r w:rsidRPr="0075321C">
        <w:rPr>
          <w:color w:val="000000"/>
          <w:sz w:val="28"/>
          <w:szCs w:val="28"/>
        </w:rPr>
        <w:t>1.2. Контрольно-счетному района</w:t>
      </w:r>
      <w:r w:rsidRPr="0075321C">
        <w:rPr>
          <w:sz w:val="28"/>
          <w:szCs w:val="28"/>
        </w:rPr>
        <w:t>,</w:t>
      </w:r>
      <w:r w:rsidRPr="0075321C">
        <w:rPr>
          <w:color w:val="000000"/>
          <w:sz w:val="28"/>
          <w:szCs w:val="28"/>
        </w:rPr>
        <w:t xml:space="preserve"> передаются следующие полномочия по </w:t>
      </w:r>
      <w:r w:rsidRPr="0075321C">
        <w:rPr>
          <w:rStyle w:val="2"/>
          <w:color w:val="000000"/>
          <w:szCs w:val="28"/>
        </w:rPr>
        <w:t>осуществлению внешнего муниципального финансового контроля: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5321C">
        <w:rPr>
          <w:spacing w:val="2"/>
          <w:sz w:val="28"/>
          <w:szCs w:val="28"/>
          <w:shd w:val="clear" w:color="auto" w:fill="FFFFFF"/>
        </w:rPr>
        <w:t xml:space="preserve">1) внешняя проверка годового отчета об исполнении бюджета поселения; 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5321C">
        <w:rPr>
          <w:spacing w:val="2"/>
          <w:sz w:val="28"/>
          <w:szCs w:val="28"/>
          <w:shd w:val="clear" w:color="auto" w:fill="FFFFFF"/>
        </w:rPr>
        <w:t>2) экспертиза проекта бюджета поселения;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spacing w:val="2"/>
          <w:sz w:val="28"/>
          <w:szCs w:val="28"/>
          <w:shd w:val="clear" w:color="auto" w:fill="FFFFFF"/>
        </w:rPr>
        <w:t>3) другие полномочия контрольно-счетного органа поселения, установленные федеральными законами, законами Красноярского края, уставом поселения и нормативными правовыми актами представительного органа поселения.</w:t>
      </w:r>
      <w:r w:rsidRPr="0075321C">
        <w:rPr>
          <w:sz w:val="28"/>
          <w:szCs w:val="28"/>
        </w:rPr>
        <w:t xml:space="preserve"> 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5321C">
        <w:rPr>
          <w:spacing w:val="2"/>
          <w:sz w:val="28"/>
          <w:szCs w:val="28"/>
          <w:shd w:val="clear" w:color="auto" w:fill="FFFFFF"/>
        </w:rPr>
        <w:t>1.3. Внешняя проверка годового отчета о</w:t>
      </w:r>
      <w:r>
        <w:rPr>
          <w:spacing w:val="2"/>
          <w:sz w:val="28"/>
          <w:szCs w:val="28"/>
          <w:shd w:val="clear" w:color="auto" w:fill="FFFFFF"/>
        </w:rPr>
        <w:t xml:space="preserve">б исполнении бюджета поселения </w:t>
      </w:r>
      <w:r w:rsidRPr="0075321C">
        <w:rPr>
          <w:spacing w:val="2"/>
          <w:sz w:val="28"/>
          <w:szCs w:val="28"/>
          <w:shd w:val="clear" w:color="auto" w:fill="FFFFFF"/>
        </w:rPr>
        <w:t>и экспертиза проекта бюджета поселения ежегодно включаются в планы работы контрольно-счетного органа района. Другие контрольные и экспертно-аналитические мероприятия включаются в планы работы контрольно-счетного органа района с его согласия по предложению Совета депутатов поселения или главы поселения.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1.4. Другие контрольные и экспертно-аналитические мероприятия включаются в план работы контрольно - счетного органа района на основании  предложений органов местного самоуправления поселения, представляемых</w:t>
      </w:r>
      <w:r w:rsidRPr="0075321C">
        <w:rPr>
          <w:sz w:val="28"/>
          <w:szCs w:val="28"/>
        </w:rPr>
        <w:br/>
        <w:t xml:space="preserve">в сроки, установленные для формирования плана работы контрольно-счетного органа района. 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t>1.5</w:t>
      </w:r>
      <w:r w:rsidRPr="0075321C">
        <w:rPr>
          <w:sz w:val="28"/>
          <w:szCs w:val="28"/>
        </w:rPr>
        <w:t xml:space="preserve"> Количество ука</w:t>
      </w:r>
      <w:r>
        <w:rPr>
          <w:sz w:val="28"/>
          <w:szCs w:val="28"/>
        </w:rPr>
        <w:t>занных мероприятий определяется</w:t>
      </w:r>
      <w:r w:rsidRPr="0075321C">
        <w:rPr>
          <w:sz w:val="28"/>
          <w:szCs w:val="28"/>
        </w:rPr>
        <w:t xml:space="preserve"> с учетом средств, переданных на исполнение полномочий.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75321C" w:rsidRDefault="00FF3929" w:rsidP="0075321C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2. Срок действия Соглашения</w:t>
      </w:r>
    </w:p>
    <w:p w:rsidR="00FF3929" w:rsidRPr="0075321C" w:rsidRDefault="00FF3929" w:rsidP="0075321C">
      <w:pPr>
        <w:jc w:val="center"/>
        <w:rPr>
          <w:b/>
          <w:sz w:val="28"/>
          <w:szCs w:val="28"/>
        </w:rPr>
      </w:pP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2.1. Соглашение заключено на срок один год и дей</w:t>
      </w:r>
      <w:r>
        <w:rPr>
          <w:color w:val="000000"/>
          <w:sz w:val="28"/>
          <w:szCs w:val="28"/>
        </w:rPr>
        <w:t>ствует в период с 1 января 2020 года по 31 декабря 2020</w:t>
      </w:r>
      <w:r w:rsidRPr="0075321C">
        <w:rPr>
          <w:color w:val="000000"/>
          <w:sz w:val="28"/>
          <w:szCs w:val="28"/>
        </w:rPr>
        <w:t xml:space="preserve"> года.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2.2. В случае если решением представительного органа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017980" w:rsidRDefault="00FF3929" w:rsidP="00017980">
      <w:pPr>
        <w:jc w:val="center"/>
        <w:rPr>
          <w:b/>
          <w:sz w:val="28"/>
          <w:szCs w:val="28"/>
        </w:rPr>
      </w:pPr>
      <w:r w:rsidRPr="0075321C">
        <w:rPr>
          <w:b/>
          <w:color w:val="000000"/>
          <w:spacing w:val="-2"/>
          <w:sz w:val="28"/>
          <w:szCs w:val="28"/>
        </w:rPr>
        <w:t xml:space="preserve">3. Порядок </w:t>
      </w:r>
      <w:r w:rsidRPr="0075321C">
        <w:rPr>
          <w:b/>
          <w:sz w:val="28"/>
          <w:szCs w:val="28"/>
        </w:rPr>
        <w:t>определения объема межбюджетных трансфертов</w:t>
      </w:r>
    </w:p>
    <w:p w:rsidR="00FF3929" w:rsidRPr="0075321C" w:rsidRDefault="00FF3929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3.1. Передача полномочий по предмету настоящего Соглашения осуществляется за счет межбюджетных трансфертов, предоставляемых из бюджета поселения в бюджет района в размере 24 742</w:t>
      </w:r>
      <w:r w:rsidRPr="0075321C">
        <w:rPr>
          <w:b/>
          <w:sz w:val="28"/>
          <w:szCs w:val="28"/>
        </w:rPr>
        <w:t xml:space="preserve"> </w:t>
      </w:r>
      <w:r w:rsidRPr="0075321C">
        <w:rPr>
          <w:sz w:val="28"/>
          <w:szCs w:val="28"/>
        </w:rPr>
        <w:t>(двадцать четыре тысячи семьсот сорок два) рубля.</w:t>
      </w:r>
    </w:p>
    <w:p w:rsidR="00FF3929" w:rsidRPr="0075321C" w:rsidRDefault="00FF3929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3.2. Объем межбюджетных трансфертов, </w:t>
      </w:r>
      <w:r>
        <w:rPr>
          <w:sz w:val="28"/>
          <w:szCs w:val="28"/>
        </w:rPr>
        <w:t xml:space="preserve">предоставляемых Нижнетанайским </w:t>
      </w:r>
      <w:bookmarkStart w:id="0" w:name="_GoBack"/>
      <w:bookmarkEnd w:id="0"/>
      <w:r w:rsidRPr="0075321C">
        <w:rPr>
          <w:sz w:val="28"/>
          <w:szCs w:val="28"/>
        </w:rPr>
        <w:t>сельсоветом Дзержинского района Красноярского края для осуществления полномочий, установленных пунктом 1.1 настоящего Соглашения, устанавливается в соответствии с Порядком расчета межбюджетных трансфертов согласно приложению 1 к настоящему Соглашению</w:t>
      </w:r>
      <w:r w:rsidRPr="0075321C">
        <w:rPr>
          <w:i/>
          <w:sz w:val="28"/>
          <w:szCs w:val="28"/>
        </w:rPr>
        <w:t>.</w:t>
      </w:r>
    </w:p>
    <w:p w:rsidR="00FF3929" w:rsidRPr="0075321C" w:rsidRDefault="00FF3929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3.3. Межбюджетные трансферты, предоставляемые для осуществления полномочий, перечисляютс</w:t>
      </w:r>
      <w:r>
        <w:rPr>
          <w:sz w:val="28"/>
          <w:szCs w:val="28"/>
        </w:rPr>
        <w:t>я до 20 апреля, 20 сентября 2020</w:t>
      </w:r>
      <w:r w:rsidRPr="0075321C">
        <w:rPr>
          <w:sz w:val="28"/>
          <w:szCs w:val="28"/>
        </w:rPr>
        <w:t xml:space="preserve"> года, в размере одной второй от суммы межбюджетных трансфертов, предусмотренных п.3.1 настоящего Соглашения, по реквизитам:</w:t>
      </w:r>
    </w:p>
    <w:p w:rsidR="00FF3929" w:rsidRPr="0075321C" w:rsidRDefault="00FF3929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получатель - Администрация Дзержинского района </w:t>
      </w:r>
    </w:p>
    <w:p w:rsidR="00FF3929" w:rsidRPr="0075321C" w:rsidRDefault="00FF3929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Банковские реквизиты: </w:t>
      </w:r>
    </w:p>
    <w:p w:rsidR="00FF3929" w:rsidRPr="0075321C" w:rsidRDefault="00FF3929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БИК 040407001 Отделение Красноярск  г.Красноярск</w:t>
      </w:r>
    </w:p>
    <w:p w:rsidR="00FF3929" w:rsidRPr="0075321C" w:rsidRDefault="00FF3929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р/сч 40101810600000010001, л/сч 04193005100</w:t>
      </w:r>
    </w:p>
    <w:p w:rsidR="00FF3929" w:rsidRPr="0075321C" w:rsidRDefault="00FF3929" w:rsidP="0075321C">
      <w:pPr>
        <w:ind w:firstLine="709"/>
        <w:rPr>
          <w:sz w:val="28"/>
          <w:szCs w:val="28"/>
        </w:rPr>
      </w:pPr>
      <w:r w:rsidRPr="0075321C">
        <w:rPr>
          <w:sz w:val="28"/>
          <w:szCs w:val="28"/>
        </w:rPr>
        <w:t xml:space="preserve">УФК по Красноярскому краю (Финансовое управление администрации Дзержинского района 04193005100) </w:t>
      </w:r>
    </w:p>
    <w:p w:rsidR="00FF3929" w:rsidRPr="0075321C" w:rsidRDefault="00FF3929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ИНН 241000752 КПП 241001001</w:t>
      </w:r>
    </w:p>
    <w:p w:rsidR="00FF3929" w:rsidRPr="0075321C" w:rsidRDefault="00FF3929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ОКТМО 04613000 ОГРН 1022400648896</w:t>
      </w:r>
    </w:p>
    <w:p w:rsidR="00FF3929" w:rsidRPr="0075321C" w:rsidRDefault="00FF3929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КБК 910 20240014 05 4029 151</w:t>
      </w:r>
    </w:p>
    <w:p w:rsidR="00FF3929" w:rsidRPr="0075321C" w:rsidRDefault="00FF3929" w:rsidP="00753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3.4. Формирование, перечисление и учет межбюджетных трансфертов, предоставляемых из бюджета поселения бюджету района на реализацию полномочий, указанных в </w:t>
      </w:r>
      <w:hyperlink r:id="rId7" w:history="1">
        <w:r w:rsidRPr="0075321C">
          <w:rPr>
            <w:rStyle w:val="Hyperlink"/>
            <w:sz w:val="28"/>
            <w:szCs w:val="28"/>
          </w:rPr>
          <w:t>пункте 1.1</w:t>
        </w:r>
      </w:hyperlink>
      <w:r w:rsidRPr="0075321C">
        <w:rPr>
          <w:sz w:val="28"/>
          <w:szCs w:val="28"/>
        </w:rPr>
        <w:t xml:space="preserve"> настоящего Соглашения, осуществляется </w:t>
      </w:r>
      <w:r w:rsidRPr="0075321C">
        <w:rPr>
          <w:sz w:val="28"/>
          <w:szCs w:val="28"/>
        </w:rPr>
        <w:br/>
        <w:t>в соответствии с бюджетным законодательством Российской Федерации.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3.5. Для проведения контрольно-счетным органом муниципального района контрольных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FF3929" w:rsidRPr="0075321C" w:rsidRDefault="00FF3929" w:rsidP="00017980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4. Права и обязанности сторон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75321C">
        <w:rPr>
          <w:color w:val="000000"/>
          <w:sz w:val="28"/>
          <w:szCs w:val="28"/>
        </w:rPr>
        <w:t>4.1.</w:t>
      </w:r>
      <w:r w:rsidRPr="0075321C">
        <w:rPr>
          <w:sz w:val="28"/>
          <w:szCs w:val="28"/>
        </w:rPr>
        <w:t xml:space="preserve"> Дзержинский районный Совет депутатов (далее – представительный орган района)</w:t>
      </w:r>
      <w:r w:rsidRPr="0075321C">
        <w:rPr>
          <w:color w:val="000000"/>
          <w:sz w:val="28"/>
          <w:szCs w:val="28"/>
        </w:rPr>
        <w:t>: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4.1.1.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полномочий;</w:t>
      </w:r>
    </w:p>
    <w:p w:rsidR="00FF3929" w:rsidRPr="0075321C" w:rsidRDefault="00FF3929" w:rsidP="0001798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4.1.2. устанавливает штатную численность контрольно-счетного органа района с учетом необходимости осуществления предусмотренных настоящим Соглашением полномочий;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 Контрольно-счетный орган Дзержинского района: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4.2.1. включает в планы своей работы: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4.2.2.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4.2.3.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4.2.4. при выявлении возможностей по совершенствованию бюджетного процесса, системы управления и распоряжения имуществом, находящимся </w:t>
      </w:r>
      <w:r w:rsidRPr="0075321C">
        <w:rPr>
          <w:color w:val="000000"/>
          <w:sz w:val="28"/>
          <w:szCs w:val="28"/>
        </w:rPr>
        <w:br/>
        <w:t>в собственности поселения, вправе направлять органам местного самоуправления поселения соответствующие предложения;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4.2.5. обеспечивает использование средств, предусмотренных настоящим Соглашением, межбюджетных трансферт</w:t>
      </w:r>
      <w:r>
        <w:rPr>
          <w:color w:val="000000"/>
          <w:sz w:val="28"/>
          <w:szCs w:val="28"/>
        </w:rPr>
        <w:t xml:space="preserve">ов на оплату труда  работников </w:t>
      </w:r>
      <w:r w:rsidRPr="0075321C">
        <w:rPr>
          <w:color w:val="000000"/>
          <w:sz w:val="28"/>
          <w:szCs w:val="28"/>
        </w:rPr>
        <w:t>с начислениями и материально-техническое обеспечение  деятельн</w:t>
      </w:r>
      <w:r>
        <w:rPr>
          <w:color w:val="000000"/>
          <w:sz w:val="28"/>
          <w:szCs w:val="28"/>
        </w:rPr>
        <w:t xml:space="preserve">ости, связанной </w:t>
      </w:r>
      <w:r w:rsidRPr="0075321C">
        <w:rPr>
          <w:color w:val="000000"/>
          <w:sz w:val="28"/>
          <w:szCs w:val="28"/>
        </w:rPr>
        <w:t>с осуществлением полномочий;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4.2.6. имеет право использовать средства предусмотренных настоящим Соглашением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</w:p>
    <w:p w:rsidR="00FF3929" w:rsidRPr="0075321C" w:rsidRDefault="00FF3929" w:rsidP="0001798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4.2.7.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</w:t>
      </w:r>
      <w:r w:rsidRPr="0075321C">
        <w:rPr>
          <w:color w:val="000000"/>
          <w:sz w:val="28"/>
          <w:szCs w:val="28"/>
        </w:rPr>
        <w:br/>
        <w:t xml:space="preserve">в бюджет муниципального района, уведомив в письменном виде </w:t>
      </w:r>
      <w:r w:rsidRPr="0075321C">
        <w:rPr>
          <w:sz w:val="28"/>
          <w:szCs w:val="28"/>
        </w:rPr>
        <w:t xml:space="preserve">представительный орган </w:t>
      </w:r>
      <w:r w:rsidRPr="0075321C">
        <w:rPr>
          <w:color w:val="000000"/>
          <w:sz w:val="28"/>
          <w:szCs w:val="28"/>
        </w:rPr>
        <w:t>поселения за 15 дней до приостановления полномочий.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 Нижнетанайский  сельский Совет депутатов: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4.3.1.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4.3.2. обращается в контрольно-счетный орган района с предложениями </w:t>
      </w:r>
      <w:r w:rsidRPr="0075321C">
        <w:rPr>
          <w:color w:val="000000"/>
          <w:sz w:val="28"/>
          <w:szCs w:val="28"/>
        </w:rPr>
        <w:br/>
        <w:t>о проведении экспертизы соответствующих муниципальных правовых актов  и их проектов;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4.3.3. обращаться в контрольно-счетный орган района с предложениями </w:t>
      </w:r>
      <w:r w:rsidRPr="0075321C">
        <w:rPr>
          <w:color w:val="000000"/>
          <w:sz w:val="28"/>
          <w:szCs w:val="28"/>
        </w:rPr>
        <w:br/>
        <w:t>о перечне вопросов, рассматриваемых в ходе проведения внешней проверки годового отчета об исполнении бюджета, экспертизы проекта бюджета, контрольных и аналитических мероприятий поселения.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4.3.4. рассматривает отчеты и заключения, а также предложения контрольно-счетного органа района по результатам проведения контрольных и экспертно-аналитических мероприятий;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4.3.5. обеспечивает  опубликование (обнародование) отчетов и заключений контрольно-счетного органа района, составлен</w:t>
      </w:r>
      <w:r>
        <w:rPr>
          <w:color w:val="000000"/>
          <w:sz w:val="28"/>
          <w:szCs w:val="28"/>
        </w:rPr>
        <w:t xml:space="preserve">ных по результатам проведенных </w:t>
      </w:r>
      <w:r w:rsidRPr="0075321C">
        <w:rPr>
          <w:color w:val="000000"/>
          <w:sz w:val="28"/>
          <w:szCs w:val="28"/>
        </w:rPr>
        <w:t>во исполнение настоящего Соглашения мероприятий;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4.3.6. рассматривает обращения кон</w:t>
      </w:r>
      <w:r>
        <w:rPr>
          <w:color w:val="000000"/>
          <w:sz w:val="28"/>
          <w:szCs w:val="28"/>
        </w:rPr>
        <w:t xml:space="preserve">трольно-счетного органа района </w:t>
      </w:r>
      <w:r w:rsidRPr="0075321C">
        <w:rPr>
          <w:color w:val="000000"/>
          <w:sz w:val="28"/>
          <w:szCs w:val="28"/>
        </w:rPr>
        <w:t>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4.3.7. имеет право приостановить перечисление предусмотренных настоящим Соглашением межбюджетных тра</w:t>
      </w:r>
      <w:r>
        <w:rPr>
          <w:color w:val="000000"/>
          <w:sz w:val="28"/>
          <w:szCs w:val="28"/>
        </w:rPr>
        <w:t xml:space="preserve">нсфертов в случае невыполнения </w:t>
      </w:r>
      <w:r w:rsidRPr="0075321C">
        <w:rPr>
          <w:color w:val="000000"/>
          <w:sz w:val="28"/>
          <w:szCs w:val="28"/>
        </w:rPr>
        <w:t xml:space="preserve">контрольно-счетного органа района своих обязательств, уведомив </w:t>
      </w:r>
      <w:r w:rsidRPr="0075321C">
        <w:rPr>
          <w:sz w:val="28"/>
          <w:szCs w:val="28"/>
        </w:rPr>
        <w:t xml:space="preserve">представительный орган района </w:t>
      </w:r>
      <w:r w:rsidRPr="0075321C">
        <w:rPr>
          <w:color w:val="000000"/>
          <w:sz w:val="28"/>
          <w:szCs w:val="28"/>
        </w:rPr>
        <w:t>и контрольно-счетный орган района за 15 дней до приостановления перечисления денежных средств.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4.4. Стороны имеют право принимать иные меры, необходимые для реализации настоящего Соглашения.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75321C" w:rsidRDefault="00FF3929" w:rsidP="00017980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5. Ответственность сторон</w:t>
      </w:r>
    </w:p>
    <w:p w:rsidR="00FF3929" w:rsidRPr="0075321C" w:rsidRDefault="00FF3929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5.1. Стороны несут ответственность за неисполнение (ненадлежащее исполнение) предусмотренных насто</w:t>
      </w:r>
      <w:r>
        <w:rPr>
          <w:sz w:val="28"/>
          <w:szCs w:val="28"/>
        </w:rPr>
        <w:t xml:space="preserve">ящим Соглашением обязанностей, </w:t>
      </w:r>
      <w:r w:rsidRPr="0075321C">
        <w:rPr>
          <w:sz w:val="28"/>
          <w:szCs w:val="28"/>
        </w:rPr>
        <w:t>в соответствии с законодательством Российской Федерации и настоящим Соглашением.</w:t>
      </w:r>
    </w:p>
    <w:p w:rsidR="00FF3929" w:rsidRPr="0075321C" w:rsidRDefault="00FF3929" w:rsidP="0075321C">
      <w:pPr>
        <w:ind w:firstLine="709"/>
        <w:jc w:val="both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t>5.2. В случае не исполнения (не надлежащего исполнения) контрольно-счетным органом района предусмотренных настоящим Соглашением полномочий, контрольно-счетный орган муниципального образования обеспечивает  воз</w:t>
      </w:r>
      <w:r>
        <w:rPr>
          <w:color w:val="000000"/>
          <w:sz w:val="28"/>
          <w:szCs w:val="28"/>
        </w:rPr>
        <w:t xml:space="preserve">врат </w:t>
      </w:r>
      <w:r w:rsidRPr="0075321C">
        <w:rPr>
          <w:color w:val="000000"/>
          <w:sz w:val="28"/>
          <w:szCs w:val="28"/>
        </w:rPr>
        <w:t xml:space="preserve">в бюджет поселения </w:t>
      </w:r>
      <w:r w:rsidRPr="0075321C">
        <w:rPr>
          <w:sz w:val="28"/>
          <w:szCs w:val="28"/>
        </w:rPr>
        <w:t>перечисленных межбюджетных трансфертов, за вычетом фактических расходов, подтвержденных документально, в срок 15 дней с момента подписания Соглашения о расторжении или по</w:t>
      </w:r>
      <w:r>
        <w:rPr>
          <w:sz w:val="28"/>
          <w:szCs w:val="28"/>
        </w:rPr>
        <w:t xml:space="preserve">лучения письменного уведомления </w:t>
      </w:r>
      <w:r w:rsidRPr="0075321C">
        <w:rPr>
          <w:sz w:val="28"/>
          <w:szCs w:val="28"/>
        </w:rPr>
        <w:t>о расторжении Соглашения.</w:t>
      </w:r>
    </w:p>
    <w:p w:rsidR="00FF3929" w:rsidRPr="0075321C" w:rsidRDefault="00FF3929" w:rsidP="0075321C">
      <w:pPr>
        <w:ind w:firstLine="709"/>
        <w:jc w:val="both"/>
        <w:rPr>
          <w:sz w:val="28"/>
          <w:szCs w:val="28"/>
        </w:rPr>
      </w:pPr>
      <w:r w:rsidRPr="0075321C">
        <w:rPr>
          <w:sz w:val="28"/>
          <w:szCs w:val="28"/>
        </w:rPr>
        <w:t>5.3. В случае не перечисления (не полного перечисления) в бюджет муниципального района межбюджетных трансфертов по истечении 15 рабочих дней с даты предусмотренной настоящим Соглашением, представительный орган района вправе требовать расторжения данного Соглашения.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5.4. Ответственность сторон не наступает в случаях предусмотренного настоящим Соглашение приостановления ис</w:t>
      </w:r>
      <w:r>
        <w:rPr>
          <w:color w:val="000000"/>
          <w:sz w:val="28"/>
          <w:szCs w:val="28"/>
        </w:rPr>
        <w:t xml:space="preserve">полнения переданных полномочий </w:t>
      </w:r>
      <w:r w:rsidRPr="0075321C">
        <w:rPr>
          <w:color w:val="000000"/>
          <w:sz w:val="28"/>
          <w:szCs w:val="28"/>
        </w:rPr>
        <w:t>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75321C" w:rsidRDefault="00FF3929" w:rsidP="00017980">
      <w:pPr>
        <w:jc w:val="center"/>
        <w:rPr>
          <w:b/>
          <w:sz w:val="28"/>
          <w:szCs w:val="28"/>
        </w:rPr>
      </w:pPr>
      <w:r w:rsidRPr="0075321C">
        <w:rPr>
          <w:b/>
          <w:sz w:val="28"/>
          <w:szCs w:val="28"/>
        </w:rPr>
        <w:t>6. Заключительные положения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6.1. Изменения и дополнения в настоящее Соглашение могут быть внесены по взаимному согласию Сторон путем составле</w:t>
      </w:r>
      <w:r>
        <w:rPr>
          <w:color w:val="000000"/>
          <w:sz w:val="28"/>
          <w:szCs w:val="28"/>
        </w:rPr>
        <w:t xml:space="preserve">ния дополнительного соглашения </w:t>
      </w:r>
      <w:r w:rsidRPr="0075321C">
        <w:rPr>
          <w:color w:val="000000"/>
          <w:sz w:val="28"/>
          <w:szCs w:val="28"/>
        </w:rPr>
        <w:t>в письменной форме, являющегося неотъемлемой частью настоящего Соглашения.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6.2. Действие настоящего Соглашения </w:t>
      </w:r>
      <w:r>
        <w:rPr>
          <w:color w:val="000000"/>
          <w:sz w:val="28"/>
          <w:szCs w:val="28"/>
        </w:rPr>
        <w:t xml:space="preserve">может быть прекращено досрочно </w:t>
      </w:r>
      <w:r w:rsidRPr="0075321C">
        <w:rPr>
          <w:color w:val="000000"/>
          <w:sz w:val="28"/>
          <w:szCs w:val="28"/>
        </w:rPr>
        <w:t>по соглашению Сторон либо в судебном порядке.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6.3.  Соглашение прекращает действ</w:t>
      </w:r>
      <w:r>
        <w:rPr>
          <w:color w:val="000000"/>
          <w:sz w:val="28"/>
          <w:szCs w:val="28"/>
        </w:rPr>
        <w:t xml:space="preserve">ие после окончания проводимых </w:t>
      </w:r>
      <w:r w:rsidRPr="0075321C">
        <w:rPr>
          <w:color w:val="000000"/>
          <w:sz w:val="28"/>
          <w:szCs w:val="28"/>
        </w:rPr>
        <w:t>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6.4. При прекращении действия Соглашения представительный орган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6.5. При прекращении действия Соглашения представительный орган района обеспечивает возврат в бюджет поселения определенную в </w:t>
      </w:r>
      <w:r>
        <w:rPr>
          <w:color w:val="000000"/>
          <w:sz w:val="28"/>
          <w:szCs w:val="28"/>
        </w:rPr>
        <w:t xml:space="preserve">соответствии </w:t>
      </w:r>
      <w:r w:rsidRPr="0075321C">
        <w:rPr>
          <w:color w:val="000000"/>
          <w:sz w:val="28"/>
          <w:szCs w:val="28"/>
        </w:rPr>
        <w:t>с настоящим Соглашением часть объема межбюджетных трансфертов, приходящуюся на не проведенные мероприятия.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6.6.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6.7.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75321C" w:rsidRDefault="00FF3929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Председатель Дзержинского районного </w:t>
      </w:r>
    </w:p>
    <w:p w:rsidR="00FF3929" w:rsidRPr="0075321C" w:rsidRDefault="00FF3929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Совета депутатов                                                           </w:t>
      </w:r>
      <w:r>
        <w:rPr>
          <w:color w:val="000000"/>
          <w:sz w:val="28"/>
          <w:szCs w:val="28"/>
        </w:rPr>
        <w:tab/>
        <w:t xml:space="preserve">         </w:t>
      </w:r>
      <w:r w:rsidRPr="0075321C">
        <w:rPr>
          <w:color w:val="000000"/>
          <w:sz w:val="28"/>
          <w:szCs w:val="28"/>
        </w:rPr>
        <w:t xml:space="preserve">  Л.Н.Окладников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75321C" w:rsidRDefault="00FF3929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Председатель Нижнетанайского  </w:t>
      </w:r>
    </w:p>
    <w:p w:rsidR="00FF3929" w:rsidRPr="0075321C" w:rsidRDefault="00FF3929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>сельского Совета депутатов Дзержинского района</w:t>
      </w:r>
    </w:p>
    <w:p w:rsidR="00FF3929" w:rsidRPr="0075321C" w:rsidRDefault="00FF3929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Красноярского края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5321C">
        <w:rPr>
          <w:sz w:val="28"/>
          <w:szCs w:val="28"/>
        </w:rPr>
        <w:t xml:space="preserve"> Н.И.Марфин </w:t>
      </w: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75321C" w:rsidRDefault="00FF3929" w:rsidP="007532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F3929" w:rsidRPr="0075321C" w:rsidRDefault="00FF3929" w:rsidP="0075321C">
      <w:pPr>
        <w:ind w:righ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Pr="0075321C">
        <w:rPr>
          <w:color w:val="000000"/>
          <w:sz w:val="28"/>
          <w:szCs w:val="28"/>
        </w:rPr>
        <w:t xml:space="preserve"> контрольно-счетного органа</w:t>
      </w:r>
    </w:p>
    <w:p w:rsidR="00FF3929" w:rsidRPr="0075321C" w:rsidRDefault="00FF3929" w:rsidP="0075321C">
      <w:pPr>
        <w:ind w:right="284"/>
        <w:rPr>
          <w:color w:val="000000"/>
          <w:sz w:val="28"/>
          <w:szCs w:val="28"/>
        </w:rPr>
      </w:pPr>
      <w:r w:rsidRPr="0075321C">
        <w:rPr>
          <w:color w:val="000000"/>
          <w:sz w:val="28"/>
          <w:szCs w:val="28"/>
        </w:rPr>
        <w:t xml:space="preserve">Дзержинского района Красноярского края        </w:t>
      </w:r>
      <w:r>
        <w:rPr>
          <w:color w:val="000000"/>
          <w:sz w:val="28"/>
          <w:szCs w:val="28"/>
        </w:rPr>
        <w:t xml:space="preserve">                  </w:t>
      </w:r>
      <w:r w:rsidRPr="0075321C">
        <w:rPr>
          <w:color w:val="000000"/>
          <w:sz w:val="28"/>
          <w:szCs w:val="28"/>
        </w:rPr>
        <w:t xml:space="preserve">     Ю.П. Сафронов </w:t>
      </w:r>
    </w:p>
    <w:p w:rsidR="00FF3929" w:rsidRPr="0075321C" w:rsidRDefault="00FF3929" w:rsidP="0075321C">
      <w:pPr>
        <w:ind w:right="284"/>
        <w:rPr>
          <w:color w:val="000000"/>
          <w:sz w:val="28"/>
          <w:szCs w:val="28"/>
        </w:rPr>
      </w:pPr>
    </w:p>
    <w:p w:rsidR="00FF3929" w:rsidRPr="00ED086F" w:rsidRDefault="00FF3929" w:rsidP="001657E1">
      <w:pPr>
        <w:ind w:left="4248" w:firstLine="708"/>
        <w:jc w:val="right"/>
        <w:rPr>
          <w:sz w:val="28"/>
          <w:szCs w:val="28"/>
        </w:rPr>
      </w:pPr>
      <w:r w:rsidRPr="0075321C">
        <w:rPr>
          <w:color w:val="000000"/>
          <w:sz w:val="28"/>
          <w:szCs w:val="28"/>
        </w:rPr>
        <w:br w:type="page"/>
      </w:r>
      <w:r w:rsidRPr="00ED086F">
        <w:rPr>
          <w:sz w:val="28"/>
          <w:szCs w:val="28"/>
        </w:rPr>
        <w:t xml:space="preserve">Приложение № 2 к решению </w:t>
      </w:r>
    </w:p>
    <w:p w:rsidR="00FF3929" w:rsidRPr="00ED086F" w:rsidRDefault="00FF3929" w:rsidP="001657E1">
      <w:pPr>
        <w:ind w:left="4700"/>
        <w:jc w:val="right"/>
        <w:rPr>
          <w:sz w:val="28"/>
          <w:szCs w:val="28"/>
        </w:rPr>
      </w:pPr>
      <w:r>
        <w:rPr>
          <w:sz w:val="28"/>
          <w:szCs w:val="28"/>
        </w:rPr>
        <w:t>Нижнетанайского сельского Совета депутатов о</w:t>
      </w:r>
      <w:r w:rsidRPr="00ED086F">
        <w:rPr>
          <w:sz w:val="28"/>
          <w:szCs w:val="28"/>
        </w:rPr>
        <w:t>т</w:t>
      </w:r>
      <w:r>
        <w:rPr>
          <w:sz w:val="28"/>
          <w:szCs w:val="28"/>
        </w:rPr>
        <w:t xml:space="preserve"> 27.11.2019 </w:t>
      </w:r>
      <w:r w:rsidRPr="00ED086F">
        <w:rPr>
          <w:sz w:val="28"/>
          <w:szCs w:val="28"/>
        </w:rPr>
        <w:t>г №</w:t>
      </w:r>
      <w:r>
        <w:rPr>
          <w:sz w:val="28"/>
          <w:szCs w:val="28"/>
        </w:rPr>
        <w:t xml:space="preserve"> 26-105 Р</w:t>
      </w:r>
    </w:p>
    <w:p w:rsidR="00FF3929" w:rsidRPr="0075321C" w:rsidRDefault="00FF3929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F3929" w:rsidRPr="0075321C" w:rsidRDefault="00FF3929" w:rsidP="0075321C">
      <w:pPr>
        <w:rPr>
          <w:sz w:val="28"/>
          <w:szCs w:val="28"/>
        </w:rPr>
      </w:pPr>
    </w:p>
    <w:p w:rsidR="00FF3929" w:rsidRPr="0075321C" w:rsidRDefault="00FF3929" w:rsidP="0075321C">
      <w:pPr>
        <w:jc w:val="center"/>
        <w:rPr>
          <w:sz w:val="28"/>
          <w:szCs w:val="28"/>
        </w:rPr>
      </w:pPr>
      <w:r w:rsidRPr="0075321C">
        <w:rPr>
          <w:sz w:val="28"/>
          <w:szCs w:val="28"/>
        </w:rPr>
        <w:t>Методика расчета межбюджетных трансфертов,</w:t>
      </w:r>
    </w:p>
    <w:p w:rsidR="00FF3929" w:rsidRPr="0075321C" w:rsidRDefault="00FF3929" w:rsidP="0075321C">
      <w:pPr>
        <w:jc w:val="center"/>
        <w:rPr>
          <w:sz w:val="28"/>
          <w:szCs w:val="28"/>
        </w:rPr>
      </w:pPr>
      <w:r w:rsidRPr="0075321C">
        <w:rPr>
          <w:sz w:val="28"/>
          <w:szCs w:val="28"/>
        </w:rPr>
        <w:t xml:space="preserve">предоставляемых из бюджета поселения в бюджет района, </w:t>
      </w:r>
    </w:p>
    <w:p w:rsidR="00FF3929" w:rsidRPr="0075321C" w:rsidRDefault="00FF3929" w:rsidP="0075321C">
      <w:pPr>
        <w:jc w:val="center"/>
        <w:rPr>
          <w:iCs/>
          <w:sz w:val="28"/>
          <w:szCs w:val="28"/>
        </w:rPr>
      </w:pPr>
      <w:r w:rsidRPr="0075321C">
        <w:rPr>
          <w:sz w:val="28"/>
          <w:szCs w:val="28"/>
        </w:rPr>
        <w:t>по осуществлению внешнего муниципального финансового контроля</w:t>
      </w:r>
      <w:r w:rsidRPr="0075321C">
        <w:rPr>
          <w:iCs/>
          <w:sz w:val="28"/>
          <w:szCs w:val="28"/>
        </w:rPr>
        <w:t>.</w:t>
      </w:r>
    </w:p>
    <w:p w:rsidR="00FF3929" w:rsidRPr="0075321C" w:rsidRDefault="00FF3929" w:rsidP="0075321C">
      <w:pPr>
        <w:autoSpaceDE w:val="0"/>
        <w:autoSpaceDN w:val="0"/>
        <w:adjustRightInd w:val="0"/>
        <w:ind w:left="540"/>
        <w:jc w:val="center"/>
        <w:outlineLvl w:val="1"/>
        <w:rPr>
          <w:sz w:val="28"/>
          <w:szCs w:val="28"/>
        </w:rPr>
      </w:pPr>
    </w:p>
    <w:p w:rsidR="00FF3929" w:rsidRPr="0075321C" w:rsidRDefault="00FF3929" w:rsidP="0075321C">
      <w:pPr>
        <w:jc w:val="center"/>
        <w:rPr>
          <w:sz w:val="28"/>
          <w:szCs w:val="28"/>
        </w:rPr>
      </w:pPr>
    </w:p>
    <w:p w:rsidR="00FF3929" w:rsidRPr="0075321C" w:rsidRDefault="00FF3929" w:rsidP="0075321C">
      <w:pPr>
        <w:jc w:val="center"/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S</w:t>
      </w:r>
      <w:r w:rsidRPr="0075321C">
        <w:rPr>
          <w:sz w:val="28"/>
          <w:szCs w:val="28"/>
        </w:rPr>
        <w:t xml:space="preserve"> = </w:t>
      </w:r>
      <w:r w:rsidRPr="0075321C">
        <w:rPr>
          <w:sz w:val="28"/>
          <w:szCs w:val="28"/>
          <w:lang w:val="en-US"/>
        </w:rPr>
        <w:t>Zi</w:t>
      </w:r>
      <w:r w:rsidRPr="0075321C">
        <w:rPr>
          <w:sz w:val="28"/>
          <w:szCs w:val="28"/>
        </w:rPr>
        <w:t xml:space="preserve"> + </w:t>
      </w:r>
      <w:r w:rsidRPr="0075321C">
        <w:rPr>
          <w:sz w:val="28"/>
          <w:szCs w:val="28"/>
          <w:lang w:val="en-US"/>
        </w:rPr>
        <w:t>Mi</w:t>
      </w:r>
      <w:r w:rsidRPr="0075321C">
        <w:rPr>
          <w:sz w:val="28"/>
          <w:szCs w:val="28"/>
        </w:rPr>
        <w:t xml:space="preserve">, </w:t>
      </w:r>
    </w:p>
    <w:p w:rsidR="00FF3929" w:rsidRPr="0075321C" w:rsidRDefault="00FF3929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где: </w:t>
      </w:r>
    </w:p>
    <w:p w:rsidR="00FF3929" w:rsidRPr="0075321C" w:rsidRDefault="00FF3929" w:rsidP="0075321C">
      <w:pPr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S</w:t>
      </w:r>
      <w:r w:rsidRPr="0075321C">
        <w:rPr>
          <w:sz w:val="28"/>
          <w:szCs w:val="28"/>
        </w:rPr>
        <w:t xml:space="preserve"> – объем межбюджетных трансфертов</w:t>
      </w:r>
    </w:p>
    <w:p w:rsidR="00FF3929" w:rsidRPr="0075321C" w:rsidRDefault="00FF3929" w:rsidP="0075321C">
      <w:pPr>
        <w:jc w:val="both"/>
        <w:rPr>
          <w:sz w:val="28"/>
          <w:szCs w:val="28"/>
        </w:rPr>
      </w:pPr>
    </w:p>
    <w:p w:rsidR="00FF3929" w:rsidRPr="0075321C" w:rsidRDefault="00FF3929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Zi</w:t>
      </w:r>
      <w:r w:rsidRPr="0075321C">
        <w:rPr>
          <w:sz w:val="28"/>
          <w:szCs w:val="28"/>
        </w:rPr>
        <w:t xml:space="preserve"> – годовой фонд оплаты труда специалистов, выполняющих переданные полномочия, работающих на постоянной оплачиваемой основе, с учетом начислений;</w:t>
      </w:r>
    </w:p>
    <w:p w:rsidR="00FF3929" w:rsidRPr="0075321C" w:rsidRDefault="00FF3929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Mi – материальные затраты связанные с выполнением переданных полномочий;</w:t>
      </w:r>
    </w:p>
    <w:p w:rsidR="00FF3929" w:rsidRPr="0075321C" w:rsidRDefault="00FF3929" w:rsidP="0075321C">
      <w:pPr>
        <w:jc w:val="both"/>
        <w:rPr>
          <w:sz w:val="28"/>
          <w:szCs w:val="28"/>
        </w:rPr>
      </w:pPr>
    </w:p>
    <w:p w:rsidR="00FF3929" w:rsidRPr="00D21215" w:rsidRDefault="00FF3929" w:rsidP="0075321C">
      <w:pPr>
        <w:jc w:val="center"/>
        <w:rPr>
          <w:sz w:val="28"/>
          <w:szCs w:val="28"/>
          <w:lang w:val="en-US"/>
        </w:rPr>
      </w:pPr>
      <w:r w:rsidRPr="0075321C">
        <w:rPr>
          <w:sz w:val="28"/>
          <w:szCs w:val="28"/>
          <w:lang w:val="de-DE"/>
        </w:rPr>
        <w:t>Z</w:t>
      </w:r>
      <w:r w:rsidRPr="0075321C">
        <w:rPr>
          <w:sz w:val="28"/>
          <w:szCs w:val="28"/>
          <w:vertAlign w:val="subscript"/>
          <w:lang w:val="de-DE"/>
        </w:rPr>
        <w:t>i</w:t>
      </w:r>
      <w:r w:rsidRPr="00D21215">
        <w:rPr>
          <w:sz w:val="28"/>
          <w:szCs w:val="28"/>
          <w:lang w:val="en-US"/>
        </w:rPr>
        <w:t xml:space="preserve"> = </w:t>
      </w:r>
      <w:r w:rsidRPr="0075321C">
        <w:rPr>
          <w:sz w:val="28"/>
          <w:szCs w:val="28"/>
        </w:rPr>
        <w:t>ДО</w:t>
      </w:r>
      <w:r w:rsidRPr="0075321C">
        <w:rPr>
          <w:sz w:val="28"/>
          <w:szCs w:val="28"/>
          <w:lang w:val="en-US"/>
        </w:rPr>
        <w:t>i</w:t>
      </w:r>
      <w:r w:rsidRPr="00D21215">
        <w:rPr>
          <w:sz w:val="28"/>
          <w:szCs w:val="28"/>
          <w:lang w:val="en-US"/>
        </w:rPr>
        <w:t xml:space="preserve"> * </w:t>
      </w:r>
      <w:r w:rsidRPr="0075321C">
        <w:rPr>
          <w:sz w:val="28"/>
          <w:szCs w:val="28"/>
          <w:lang w:val="en-US"/>
        </w:rPr>
        <w:t>Pi</w:t>
      </w:r>
      <w:r w:rsidRPr="00D21215">
        <w:rPr>
          <w:sz w:val="28"/>
          <w:szCs w:val="28"/>
          <w:lang w:val="en-US"/>
        </w:rPr>
        <w:t xml:space="preserve"> * </w:t>
      </w:r>
      <w:r w:rsidRPr="0075321C">
        <w:rPr>
          <w:sz w:val="28"/>
          <w:szCs w:val="28"/>
          <w:lang w:val="en-US"/>
        </w:rPr>
        <w:t>Ki</w:t>
      </w:r>
      <w:r w:rsidRPr="00D21215">
        <w:rPr>
          <w:sz w:val="28"/>
          <w:szCs w:val="28"/>
          <w:lang w:val="en-US"/>
        </w:rPr>
        <w:t xml:space="preserve"> * </w:t>
      </w:r>
      <w:r w:rsidRPr="0075321C">
        <w:rPr>
          <w:sz w:val="28"/>
          <w:szCs w:val="28"/>
          <w:lang w:val="en-US"/>
        </w:rPr>
        <w:t>Ni</w:t>
      </w:r>
      <w:r w:rsidRPr="00D21215">
        <w:rPr>
          <w:sz w:val="28"/>
          <w:szCs w:val="28"/>
          <w:lang w:val="en-US"/>
        </w:rPr>
        <w:t xml:space="preserve"> * </w:t>
      </w:r>
      <w:r w:rsidRPr="0075321C">
        <w:rPr>
          <w:sz w:val="28"/>
          <w:szCs w:val="28"/>
          <w:lang w:val="en-US"/>
        </w:rPr>
        <w:t>E</w:t>
      </w:r>
      <w:r w:rsidRPr="00D21215">
        <w:rPr>
          <w:sz w:val="28"/>
          <w:szCs w:val="28"/>
          <w:lang w:val="en-US"/>
        </w:rPr>
        <w:t xml:space="preserve">,  </w:t>
      </w:r>
    </w:p>
    <w:p w:rsidR="00FF3929" w:rsidRPr="0075321C" w:rsidRDefault="00FF3929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где:</w:t>
      </w:r>
    </w:p>
    <w:p w:rsidR="00FF3929" w:rsidRPr="0075321C" w:rsidRDefault="00FF3929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ДОi – предельное значение размера должностного оклада по должности «ведущий специалист»  в </w:t>
      </w:r>
      <w:r w:rsidRPr="0075321C">
        <w:rPr>
          <w:sz w:val="28"/>
          <w:szCs w:val="28"/>
          <w:lang w:val="en-US"/>
        </w:rPr>
        <w:t>i</w:t>
      </w:r>
      <w:r w:rsidRPr="0075321C">
        <w:rPr>
          <w:sz w:val="28"/>
          <w:szCs w:val="28"/>
        </w:rPr>
        <w:t xml:space="preserve">-м поселении района в среднем на планируемый год; </w:t>
      </w:r>
    </w:p>
    <w:p w:rsidR="00FF3929" w:rsidRPr="0075321C" w:rsidRDefault="00FF3929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21C">
        <w:rPr>
          <w:rFonts w:ascii="Times New Roman" w:hAnsi="Times New Roman" w:cs="Times New Roman"/>
          <w:sz w:val="28"/>
          <w:szCs w:val="28"/>
        </w:rPr>
        <w:t xml:space="preserve">Pi – количество должностных окладов в год на одного муниципального служащего в </w:t>
      </w:r>
      <w:r w:rsidRPr="007532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321C">
        <w:rPr>
          <w:rFonts w:ascii="Times New Roman" w:hAnsi="Times New Roman" w:cs="Times New Roman"/>
          <w:sz w:val="28"/>
          <w:szCs w:val="28"/>
        </w:rPr>
        <w:t>-м поселении района, предусматриваемых при формировании фонда оплаты труда (Pi = 52);</w:t>
      </w:r>
    </w:p>
    <w:p w:rsidR="00FF3929" w:rsidRPr="0075321C" w:rsidRDefault="00FF3929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Кi -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</w:p>
    <w:p w:rsidR="00FF3929" w:rsidRPr="0075321C" w:rsidRDefault="00FF3929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E - коэффициент, учитывающий уплату страховых взносов на обязательное социальное страхование, в том числе взноса по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FF3929" w:rsidRPr="0075321C" w:rsidRDefault="00FF3929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Ni - численность специалистов, выполняющих переданные полномочия, работающих на постоянной оплачиваемой основе,  определенная в соответствии с расчетом штатной численности согласно приложения 2 к настоящему соглашению;</w:t>
      </w:r>
    </w:p>
    <w:p w:rsidR="00FF3929" w:rsidRPr="0075321C" w:rsidRDefault="00FF3929" w:rsidP="0075321C">
      <w:pPr>
        <w:jc w:val="both"/>
        <w:rPr>
          <w:sz w:val="28"/>
          <w:szCs w:val="28"/>
        </w:rPr>
      </w:pPr>
    </w:p>
    <w:p w:rsidR="00FF3929" w:rsidRPr="0075321C" w:rsidRDefault="00FF3929" w:rsidP="0075321C">
      <w:pPr>
        <w:ind w:firstLine="742"/>
        <w:jc w:val="center"/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Mi</w:t>
      </w:r>
      <w:r w:rsidRPr="0075321C">
        <w:rPr>
          <w:sz w:val="28"/>
          <w:szCs w:val="28"/>
        </w:rPr>
        <w:t xml:space="preserve"> = </w:t>
      </w:r>
      <w:r w:rsidRPr="0075321C">
        <w:rPr>
          <w:sz w:val="28"/>
          <w:szCs w:val="28"/>
          <w:lang w:val="en-US"/>
        </w:rPr>
        <w:t>F</w:t>
      </w:r>
      <w:r w:rsidRPr="0075321C">
        <w:rPr>
          <w:sz w:val="28"/>
          <w:szCs w:val="28"/>
        </w:rPr>
        <w:t xml:space="preserve"> * Ni  * </w:t>
      </w:r>
      <w:r w:rsidRPr="0075321C">
        <w:rPr>
          <w:sz w:val="28"/>
          <w:szCs w:val="28"/>
          <w:lang w:val="en-US"/>
        </w:rPr>
        <w:t>k</w:t>
      </w:r>
      <w:r w:rsidRPr="0075321C">
        <w:rPr>
          <w:sz w:val="28"/>
          <w:szCs w:val="28"/>
        </w:rPr>
        <w:t xml:space="preserve">,  </w:t>
      </w:r>
    </w:p>
    <w:p w:rsidR="00FF3929" w:rsidRPr="0075321C" w:rsidRDefault="00FF3929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>где:</w:t>
      </w:r>
    </w:p>
    <w:p w:rsidR="00FF3929" w:rsidRPr="0075321C" w:rsidRDefault="00FF3929" w:rsidP="0075321C">
      <w:pPr>
        <w:pStyle w:val="NormalWeb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FF3929" w:rsidRPr="0075321C" w:rsidRDefault="00FF3929" w:rsidP="0075321C">
      <w:pPr>
        <w:tabs>
          <w:tab w:val="left" w:pos="312"/>
        </w:tabs>
        <w:jc w:val="both"/>
        <w:rPr>
          <w:sz w:val="28"/>
          <w:szCs w:val="28"/>
        </w:rPr>
      </w:pPr>
      <w:r w:rsidRPr="0075321C">
        <w:rPr>
          <w:sz w:val="28"/>
          <w:szCs w:val="28"/>
          <w:lang w:val="en-US"/>
        </w:rPr>
        <w:t>F</w:t>
      </w:r>
      <w:r w:rsidRPr="0075321C">
        <w:rPr>
          <w:sz w:val="28"/>
          <w:szCs w:val="28"/>
        </w:rPr>
        <w:t xml:space="preserve"> - норматив материальных затрат на одного специалиста контрольно- счетного органа района, работающего на постоянной оплачиваемой основе (</w:t>
      </w:r>
      <w:r w:rsidRPr="0075321C">
        <w:rPr>
          <w:sz w:val="28"/>
          <w:szCs w:val="28"/>
          <w:lang w:val="en-US"/>
        </w:rPr>
        <w:t>F</w:t>
      </w:r>
      <w:r w:rsidRPr="0075321C">
        <w:rPr>
          <w:sz w:val="28"/>
          <w:szCs w:val="28"/>
        </w:rPr>
        <w:t xml:space="preserve"> = 5,1956 тыс. рублей);</w:t>
      </w:r>
    </w:p>
    <w:p w:rsidR="00FF3929" w:rsidRPr="0075321C" w:rsidRDefault="00FF3929" w:rsidP="0075321C">
      <w:pPr>
        <w:pStyle w:val="BodyTextIndent3"/>
        <w:spacing w:after="0"/>
        <w:ind w:left="0"/>
        <w:rPr>
          <w:sz w:val="28"/>
          <w:szCs w:val="28"/>
        </w:rPr>
      </w:pPr>
      <w:r w:rsidRPr="0075321C">
        <w:rPr>
          <w:sz w:val="28"/>
          <w:szCs w:val="28"/>
        </w:rPr>
        <w:t>Ni - количество специалистов,  выполняющих переданные полномочия;</w:t>
      </w:r>
    </w:p>
    <w:p w:rsidR="00FF3929" w:rsidRPr="0075321C" w:rsidRDefault="00FF3929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2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321C">
        <w:rPr>
          <w:rFonts w:ascii="Times New Roman" w:hAnsi="Times New Roman" w:cs="Times New Roman"/>
          <w:sz w:val="28"/>
          <w:szCs w:val="28"/>
        </w:rPr>
        <w:t xml:space="preserve"> – коэффициент-дефлятор для материальных затрат, установленный на планируемый год (1,039).</w:t>
      </w:r>
    </w:p>
    <w:p w:rsidR="00FF3929" w:rsidRPr="0075321C" w:rsidRDefault="00FF3929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3929" w:rsidRPr="0075321C" w:rsidRDefault="00FF3929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  <w:sectPr w:rsidR="00FF3929" w:rsidRPr="0075321C" w:rsidSect="00687804">
          <w:pgSz w:w="11906" w:h="16838"/>
          <w:pgMar w:top="1134" w:right="746" w:bottom="851" w:left="1701" w:header="708" w:footer="708" w:gutter="0"/>
          <w:cols w:space="708"/>
          <w:docGrid w:linePitch="360"/>
        </w:sectPr>
      </w:pPr>
    </w:p>
    <w:p w:rsidR="00FF3929" w:rsidRPr="0075321C" w:rsidRDefault="00FF3929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01" w:type="dxa"/>
        <w:tblLayout w:type="fixed"/>
        <w:tblCellMar>
          <w:left w:w="0" w:type="dxa"/>
          <w:right w:w="0" w:type="dxa"/>
        </w:tblCellMar>
        <w:tblLook w:val="00A0"/>
      </w:tblPr>
      <w:tblGrid>
        <w:gridCol w:w="726"/>
        <w:gridCol w:w="1843"/>
        <w:gridCol w:w="1701"/>
        <w:gridCol w:w="1984"/>
        <w:gridCol w:w="1701"/>
        <w:gridCol w:w="1418"/>
        <w:gridCol w:w="1559"/>
        <w:gridCol w:w="1985"/>
        <w:gridCol w:w="1984"/>
      </w:tblGrid>
      <w:tr w:rsidR="00FF3929" w:rsidRPr="0075321C" w:rsidTr="006F0161">
        <w:trPr>
          <w:trHeight w:val="322"/>
        </w:trPr>
        <w:tc>
          <w:tcPr>
            <w:tcW w:w="1490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Расчет иных межбюджетных </w:t>
            </w:r>
            <w:r>
              <w:rPr>
                <w:sz w:val="28"/>
                <w:szCs w:val="28"/>
              </w:rPr>
              <w:t>трансфертов  направляемых в 2020</w:t>
            </w:r>
            <w:r w:rsidRPr="0075321C">
              <w:rPr>
                <w:sz w:val="28"/>
                <w:szCs w:val="28"/>
              </w:rPr>
              <w:t xml:space="preserve"> году                                                                                                                                                                                                                           бюджету Дзержинского района  на осуществление полномочий внешнего муниципального финансового контроля поселений района.</w:t>
            </w:r>
          </w:p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</w:p>
        </w:tc>
      </w:tr>
      <w:tr w:rsidR="00FF3929" w:rsidRPr="0075321C" w:rsidTr="006F0161">
        <w:trPr>
          <w:trHeight w:val="555"/>
        </w:trPr>
        <w:tc>
          <w:tcPr>
            <w:tcW w:w="1490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29" w:rsidRPr="0075321C" w:rsidRDefault="00FF3929" w:rsidP="006F0161">
            <w:pPr>
              <w:rPr>
                <w:sz w:val="28"/>
                <w:szCs w:val="28"/>
              </w:rPr>
            </w:pPr>
          </w:p>
        </w:tc>
      </w:tr>
      <w:tr w:rsidR="00FF3929" w:rsidRPr="0075321C" w:rsidTr="006F0161">
        <w:trPr>
          <w:trHeight w:val="509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FF3929" w:rsidRPr="0075321C" w:rsidRDefault="00FF3929" w:rsidP="006F0161">
            <w:pPr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 xml:space="preserve">E - коэффициент, учитывающий уплату страховых взносов на обязательное социальное страхование, в том числе взноса по страховым тарифам на обязательное социальное страхование от несчастных случаев на производстве и профессиональных заболеваний (E=1,302) </w:t>
            </w:r>
          </w:p>
        </w:tc>
      </w:tr>
      <w:tr w:rsidR="00FF3929" w:rsidRPr="0075321C" w:rsidTr="006F0161">
        <w:trPr>
          <w:trHeight w:val="3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F3929" w:rsidRPr="0075321C" w:rsidRDefault="00FF3929" w:rsidP="006F0161">
            <w:pPr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F - норматив материальных затрат на одного специалиста контрольно- счетного органа, работающего на постоянной оплачиваемой основе  (F=5,1956 тыс. рублей)</w:t>
            </w:r>
          </w:p>
        </w:tc>
      </w:tr>
      <w:tr w:rsidR="00FF3929" w:rsidRPr="0075321C" w:rsidTr="006F0161">
        <w:trPr>
          <w:trHeight w:val="3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F3929" w:rsidRPr="0075321C" w:rsidRDefault="00FF3929" w:rsidP="006F0161">
            <w:pPr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k – коэффициент, учитывающий уровень инфляции на планируемый год  (k=1,039)</w:t>
            </w:r>
          </w:p>
        </w:tc>
      </w:tr>
      <w:tr w:rsidR="00FF3929" w:rsidRPr="0075321C" w:rsidTr="006F0161">
        <w:trPr>
          <w:trHeight w:val="396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№ строки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Наименование муниципального образования осуществляющего переданные полномочия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Количество должностных окладов в год на одного муниципального служащего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Районный коэффициент, процентная надбавка к заработной плате за стаж работы в районах Крайнего Севера, в приравненных к ним местностях и  иных местностях  края с особыми климатическими условиями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Предельное значение размера должностного оклада по должности "ведущий специалист" поселения в среднем на год,</w:t>
            </w:r>
            <w:r w:rsidRPr="0075321C">
              <w:rPr>
                <w:sz w:val="28"/>
                <w:szCs w:val="28"/>
              </w:rPr>
              <w:br/>
              <w:t>тыс.рублей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Численность специалистов на  выполнение переданных полномочий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Материальные затраты, на  выполнение переданных полномочий</w:t>
            </w:r>
            <w:r w:rsidRPr="0075321C">
              <w:rPr>
                <w:sz w:val="28"/>
                <w:szCs w:val="28"/>
              </w:rPr>
              <w:br/>
              <w:t>тыс.рублей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ind w:left="-17"/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Годовой фонд оплаты труда специалистов- контрольно- счетного органа района, работающих на постоянной оплачиваемой основе, с учетом начислений,,</w:t>
            </w:r>
            <w:r w:rsidRPr="0075321C">
              <w:rPr>
                <w:sz w:val="28"/>
                <w:szCs w:val="28"/>
              </w:rPr>
              <w:br/>
              <w:t>тыс.рублей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Расчетная потребность муниципального района в средствах на осуществление переданных полномочий по внешнему финансовому контролю,</w:t>
            </w:r>
            <w:r w:rsidRPr="0075321C">
              <w:rPr>
                <w:sz w:val="28"/>
                <w:szCs w:val="28"/>
              </w:rPr>
              <w:br/>
              <w:t>тыс.рублей</w:t>
            </w:r>
          </w:p>
        </w:tc>
      </w:tr>
      <w:tr w:rsidR="00FF3929" w:rsidRPr="0075321C" w:rsidTr="006F0161">
        <w:trPr>
          <w:trHeight w:val="420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Pi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Доi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Mi=F*Ni*k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  <w:lang w:val="en-US"/>
              </w:rPr>
            </w:pPr>
            <w:r w:rsidRPr="0075321C">
              <w:rPr>
                <w:sz w:val="28"/>
                <w:szCs w:val="28"/>
                <w:lang w:val="en-US"/>
              </w:rPr>
              <w:t>Zi=</w:t>
            </w:r>
            <w:r w:rsidRPr="0075321C">
              <w:rPr>
                <w:sz w:val="28"/>
                <w:szCs w:val="28"/>
              </w:rPr>
              <w:t>До</w:t>
            </w:r>
            <w:r w:rsidRPr="0075321C">
              <w:rPr>
                <w:sz w:val="28"/>
                <w:szCs w:val="28"/>
                <w:lang w:val="en-US"/>
              </w:rPr>
              <w:t>i*Pi*Ki*Ni*E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S=Zi+Mi</w:t>
            </w:r>
          </w:p>
        </w:tc>
      </w:tr>
      <w:tr w:rsidR="00FF3929" w:rsidRPr="0075321C" w:rsidTr="006F0161">
        <w:trPr>
          <w:trHeight w:val="25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rPr>
                <w:rFonts w:ascii="Arial" w:hAnsi="Arial"/>
                <w:sz w:val="28"/>
                <w:szCs w:val="28"/>
              </w:rPr>
            </w:pPr>
            <w:r w:rsidRPr="0075321C">
              <w:rPr>
                <w:rFonts w:ascii="Arial" w:hAnsi="Arial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F3929" w:rsidRPr="0075321C" w:rsidRDefault="00FF3929" w:rsidP="006F0161">
            <w:pPr>
              <w:jc w:val="center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8</w:t>
            </w:r>
          </w:p>
        </w:tc>
      </w:tr>
      <w:tr w:rsidR="00FF3929" w:rsidRPr="0075321C" w:rsidTr="006F0161">
        <w:trPr>
          <w:trHeight w:val="63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center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Дзержинский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3,646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0,0618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0,334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24,408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F3929" w:rsidRPr="0075321C" w:rsidRDefault="00FF3929" w:rsidP="006F0161">
            <w:pPr>
              <w:jc w:val="right"/>
              <w:rPr>
                <w:color w:val="000000"/>
                <w:sz w:val="28"/>
                <w:szCs w:val="28"/>
              </w:rPr>
            </w:pPr>
            <w:r w:rsidRPr="0075321C">
              <w:rPr>
                <w:color w:val="000000"/>
                <w:sz w:val="28"/>
                <w:szCs w:val="28"/>
              </w:rPr>
              <w:t>24,742</w:t>
            </w:r>
          </w:p>
        </w:tc>
      </w:tr>
    </w:tbl>
    <w:p w:rsidR="00FF3929" w:rsidRPr="0075321C" w:rsidRDefault="00FF3929" w:rsidP="0075321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  <w:sectPr w:rsidR="00FF3929" w:rsidRPr="0075321C" w:rsidSect="00C3189E">
          <w:pgSz w:w="16838" w:h="11906" w:orient="landscape"/>
          <w:pgMar w:top="748" w:right="851" w:bottom="1701" w:left="1134" w:header="709" w:footer="709" w:gutter="0"/>
          <w:cols w:space="708"/>
          <w:docGrid w:linePitch="360"/>
        </w:sectPr>
      </w:pPr>
      <w:r w:rsidRPr="00753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929" w:rsidRPr="0075321C" w:rsidRDefault="00FF3929" w:rsidP="0075321C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FF3929" w:rsidRPr="001657E1" w:rsidRDefault="00FF3929" w:rsidP="0075321C">
      <w:pPr>
        <w:pStyle w:val="Heading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spacing w:val="2"/>
          <w:sz w:val="28"/>
          <w:szCs w:val="28"/>
        </w:rPr>
      </w:pPr>
      <w:r w:rsidRPr="001657E1">
        <w:rPr>
          <w:rFonts w:ascii="Times New Roman" w:hAnsi="Times New Roman"/>
          <w:b w:val="0"/>
          <w:bCs w:val="0"/>
          <w:spacing w:val="2"/>
          <w:sz w:val="28"/>
          <w:szCs w:val="28"/>
        </w:rPr>
        <w:t xml:space="preserve">Расчет штатной численности сотрудников контрольно-счетного органа </w:t>
      </w:r>
    </w:p>
    <w:p w:rsidR="00FF3929" w:rsidRPr="001657E1" w:rsidRDefault="00FF3929" w:rsidP="0075321C">
      <w:pPr>
        <w:pStyle w:val="Heading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spacing w:val="2"/>
          <w:sz w:val="28"/>
          <w:szCs w:val="28"/>
        </w:rPr>
      </w:pPr>
      <w:r w:rsidRPr="001657E1">
        <w:rPr>
          <w:rFonts w:ascii="Times New Roman" w:hAnsi="Times New Roman"/>
          <w:b w:val="0"/>
          <w:bCs w:val="0"/>
          <w:spacing w:val="2"/>
          <w:sz w:val="28"/>
          <w:szCs w:val="28"/>
        </w:rPr>
        <w:t>Дзержинского района по осуществлению полномочий внешнего муниципального финансового контроля поселения</w:t>
      </w:r>
    </w:p>
    <w:p w:rsidR="00FF3929" w:rsidRPr="0075321C" w:rsidRDefault="00FF3929" w:rsidP="0075321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FF3929" w:rsidRPr="0075321C" w:rsidRDefault="00FF3929" w:rsidP="0075321C">
      <w:pPr>
        <w:jc w:val="both"/>
        <w:rPr>
          <w:sz w:val="28"/>
          <w:szCs w:val="28"/>
        </w:rPr>
      </w:pPr>
      <w:r w:rsidRPr="0075321C">
        <w:rPr>
          <w:sz w:val="28"/>
          <w:szCs w:val="28"/>
        </w:rPr>
        <w:t xml:space="preserve"> Расчет штатной численности сотрудников Контрольно-счетного </w:t>
      </w:r>
      <w:r w:rsidRPr="0075321C">
        <w:rPr>
          <w:bCs/>
          <w:sz w:val="28"/>
          <w:szCs w:val="28"/>
        </w:rPr>
        <w:t>органа Дзержинского района</w:t>
      </w:r>
      <w:r w:rsidRPr="0075321C">
        <w:rPr>
          <w:sz w:val="28"/>
          <w:szCs w:val="28"/>
        </w:rPr>
        <w:t xml:space="preserve"> по осуществлению полномочий внешнего муниципального финансового контроля поселения произведен исходя из норм времени, установленных для выполнения одной единицы работы и объема полномочий, определенных</w:t>
      </w:r>
      <w:r w:rsidRPr="0075321C">
        <w:rPr>
          <w:rStyle w:val="apple-converted-space"/>
          <w:spacing w:val="2"/>
          <w:sz w:val="28"/>
          <w:szCs w:val="28"/>
        </w:rPr>
        <w:t> </w:t>
      </w:r>
      <w:hyperlink r:id="rId8" w:history="1">
        <w:r w:rsidRPr="0075321C">
          <w:rPr>
            <w:rStyle w:val="Hyperlink"/>
            <w:spacing w:val="2"/>
            <w:sz w:val="28"/>
            <w:szCs w:val="28"/>
          </w:rPr>
          <w:t>Федеральным законом от 07.02.2011 N 6-ФЗ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Pr="0075321C">
        <w:rPr>
          <w:rStyle w:val="apple-converted-space"/>
          <w:spacing w:val="2"/>
          <w:sz w:val="28"/>
          <w:szCs w:val="28"/>
        </w:rPr>
        <w:t> </w:t>
      </w:r>
      <w:r w:rsidRPr="0075321C">
        <w:rPr>
          <w:sz w:val="28"/>
          <w:szCs w:val="28"/>
        </w:rPr>
        <w:t>и</w:t>
      </w:r>
      <w:r w:rsidRPr="0075321C">
        <w:rPr>
          <w:rStyle w:val="apple-converted-space"/>
          <w:spacing w:val="2"/>
          <w:sz w:val="28"/>
          <w:szCs w:val="28"/>
        </w:rPr>
        <w:t> </w:t>
      </w:r>
      <w:hyperlink r:id="rId9" w:history="1">
        <w:r w:rsidRPr="0075321C">
          <w:rPr>
            <w:rStyle w:val="Hyperlink"/>
            <w:spacing w:val="2"/>
            <w:sz w:val="28"/>
            <w:szCs w:val="28"/>
          </w:rPr>
          <w:t>Бюджетным кодексом Российской Федерации</w:t>
        </w:r>
      </w:hyperlink>
      <w:r w:rsidRPr="0075321C">
        <w:rPr>
          <w:sz w:val="28"/>
          <w:szCs w:val="28"/>
        </w:rPr>
        <w:t>.</w:t>
      </w:r>
    </w:p>
    <w:p w:rsidR="00FF3929" w:rsidRPr="0075321C" w:rsidRDefault="00FF3929" w:rsidP="0075321C">
      <w:pPr>
        <w:pStyle w:val="formattext"/>
        <w:shd w:val="clear" w:color="auto" w:fill="FFFFFF"/>
        <w:spacing w:before="0" w:beforeAutospacing="0" w:after="0" w:afterAutospacing="0" w:line="352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634"/>
        <w:gridCol w:w="3052"/>
        <w:gridCol w:w="2313"/>
        <w:gridCol w:w="1514"/>
        <w:gridCol w:w="2126"/>
      </w:tblGrid>
      <w:tr w:rsidR="00FF3929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N п/п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Полномочия контрольно-счетного органа муниципального образования поселения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Периодичность проведения контрольного (экспертно-аналитического) мероприятия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Сроки проведения контрольного (экспертно-аналити-ческого)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Количество человеко-дней, необходимых для проведения контрольного (экспертно-аналитического) мероприятия</w:t>
            </w:r>
          </w:p>
        </w:tc>
      </w:tr>
      <w:tr w:rsidR="00FF3929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4</w:t>
            </w:r>
          </w:p>
        </w:tc>
      </w:tr>
      <w:tr w:rsidR="00FF3929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Экспертиза проекта местного бюджета на очередной год и плановый период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ежегодно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10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10 дн. x 1 ч. = 10 ч.дн.</w:t>
            </w:r>
          </w:p>
        </w:tc>
      </w:tr>
      <w:tr w:rsidR="00FF3929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2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Экспертиза проектов на изменения в бюджет текущего года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 количеству внесения изменений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5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5 дн. x 1 ч. = 5 ч.дн. x  (количество изм.в год)=5</w:t>
            </w:r>
          </w:p>
        </w:tc>
      </w:tr>
      <w:tr w:rsidR="00FF3929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Внешняя проверка годового отчета об исполнении местного бюджета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ежегодно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10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10 дн. x 1 ч. = 10 ч.дн.</w:t>
            </w:r>
          </w:p>
        </w:tc>
      </w:tr>
      <w:tr w:rsidR="00FF3929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4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Финансово-экономическая экспертиза проектов муниципальных правовых актов (включая финансово-экономические обоснования)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 мере принятия МПА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 дн. x 1 ч. = 3 ч.дн.</w:t>
            </w:r>
          </w:p>
        </w:tc>
      </w:tr>
      <w:tr w:rsidR="00FF3929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5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по количеству контрольных мероприятий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0,5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0,5 дн. x 1 ч. = 0,5 ч.дн. 0,5 ч.дн. x  (количество контр.меропр.)= 0,5 ч.дн</w:t>
            </w:r>
          </w:p>
        </w:tc>
      </w:tr>
      <w:tr w:rsidR="00FF3929" w:rsidRPr="0075321C" w:rsidTr="006F0161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6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7 дн.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7 дн. x 1 ч. = 7 ч.дн.</w:t>
            </w:r>
          </w:p>
        </w:tc>
      </w:tr>
      <w:tr w:rsidR="00FF3929" w:rsidRPr="0075321C" w:rsidTr="006F0161">
        <w:trPr>
          <w:trHeight w:val="1807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Тобщ. - Общие трудозатраты по одному муниципальному образованию поселения на выполнение обязательного объема полномочий, определенных</w:t>
            </w:r>
            <w:r w:rsidRPr="0075321C">
              <w:rPr>
                <w:rStyle w:val="apple-converted-space"/>
                <w:sz w:val="28"/>
                <w:szCs w:val="28"/>
              </w:rPr>
              <w:t> </w:t>
            </w:r>
            <w:hyperlink r:id="rId10" w:history="1">
              <w:r w:rsidRPr="0075321C">
                <w:rPr>
                  <w:rStyle w:val="Hyperlink"/>
                  <w:sz w:val="28"/>
                  <w:szCs w:val="28"/>
                </w:rPr>
                <w:t>Федеральным законом от 07.02.2011 N 6-ФЗ "Об общих принципах организации и деятельности контрольно-счетных органов субъектов РФ и муниципальных образований"</w:t>
              </w:r>
            </w:hyperlink>
            <w:r w:rsidRPr="0075321C">
              <w:rPr>
                <w:rStyle w:val="apple-converted-space"/>
                <w:sz w:val="28"/>
                <w:szCs w:val="28"/>
              </w:rPr>
              <w:t> </w:t>
            </w:r>
            <w:r w:rsidRPr="0075321C">
              <w:rPr>
                <w:sz w:val="28"/>
                <w:szCs w:val="28"/>
              </w:rPr>
              <w:t>и</w:t>
            </w:r>
            <w:r w:rsidRPr="0075321C">
              <w:rPr>
                <w:rStyle w:val="apple-converted-space"/>
                <w:sz w:val="28"/>
                <w:szCs w:val="28"/>
              </w:rPr>
              <w:t> </w:t>
            </w:r>
            <w:hyperlink r:id="rId11" w:history="1">
              <w:r w:rsidRPr="0075321C">
                <w:rPr>
                  <w:rStyle w:val="Hyperlink"/>
                  <w:sz w:val="28"/>
                  <w:szCs w:val="28"/>
                </w:rPr>
                <w:t>Бюджетным кодексом РФ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35,5 ч.дн.</w:t>
            </w:r>
          </w:p>
        </w:tc>
      </w:tr>
      <w:tr w:rsidR="00FF3929" w:rsidRPr="0075321C" w:rsidTr="006F0161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Нормативная численность Н = Тобщ. / Кол-во раб.дн в году</w:t>
            </w:r>
          </w:p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(35,5 ч.дн. / 247 р.дн.)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0,1437 чел.</w:t>
            </w:r>
          </w:p>
        </w:tc>
      </w:tr>
      <w:tr w:rsidR="00FF3929" w:rsidRPr="0075321C" w:rsidTr="006F0161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Штатная численность Ш = Н x К  (0,1437 x 0,43)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3929" w:rsidRPr="0075321C" w:rsidRDefault="00FF3929" w:rsidP="006F0161">
            <w:pPr>
              <w:pStyle w:val="formattext"/>
              <w:spacing w:before="0" w:beforeAutospacing="0" w:after="0" w:afterAutospacing="0" w:line="352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0,0618 чел.</w:t>
            </w:r>
          </w:p>
        </w:tc>
      </w:tr>
    </w:tbl>
    <w:p w:rsidR="00FF3929" w:rsidRPr="0075321C" w:rsidRDefault="00FF3929" w:rsidP="003B601A">
      <w:pPr>
        <w:pStyle w:val="formattext"/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spacing w:val="2"/>
          <w:sz w:val="28"/>
          <w:szCs w:val="28"/>
        </w:rPr>
      </w:pPr>
      <w:r w:rsidRPr="0075321C">
        <w:rPr>
          <w:spacing w:val="2"/>
          <w:sz w:val="28"/>
          <w:szCs w:val="28"/>
        </w:rPr>
        <w:t>Примечание: В расчете при определении общих трудозатрат на объем полномочий учтен коэффициент объема работ (К = 0,43), выполняемых сотрудниками контрольно-счетного органа района, не охваченных полномочиями и носящих разовый хар</w:t>
      </w:r>
      <w:r>
        <w:rPr>
          <w:spacing w:val="2"/>
          <w:sz w:val="28"/>
          <w:szCs w:val="28"/>
        </w:rPr>
        <w:t>актер.</w:t>
      </w:r>
    </w:p>
    <w:p w:rsidR="00FF3929" w:rsidRPr="0075321C" w:rsidRDefault="00FF3929" w:rsidP="007532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3929" w:rsidRPr="0075321C" w:rsidRDefault="00FF3929" w:rsidP="0075321C">
      <w:pPr>
        <w:autoSpaceDE w:val="0"/>
        <w:autoSpaceDN w:val="0"/>
        <w:adjustRightInd w:val="0"/>
        <w:ind w:firstLine="723"/>
        <w:rPr>
          <w:sz w:val="28"/>
          <w:szCs w:val="28"/>
        </w:rPr>
      </w:pPr>
    </w:p>
    <w:sectPr w:rsidR="00FF3929" w:rsidRPr="0075321C" w:rsidSect="00ED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154"/>
    <w:rsid w:val="000076C3"/>
    <w:rsid w:val="00017980"/>
    <w:rsid w:val="00026069"/>
    <w:rsid w:val="000F712E"/>
    <w:rsid w:val="0011057D"/>
    <w:rsid w:val="001657E1"/>
    <w:rsid w:val="001972D5"/>
    <w:rsid w:val="001B6496"/>
    <w:rsid w:val="001D0CD8"/>
    <w:rsid w:val="001F3D07"/>
    <w:rsid w:val="0021525F"/>
    <w:rsid w:val="002F6154"/>
    <w:rsid w:val="00375FFB"/>
    <w:rsid w:val="003B601A"/>
    <w:rsid w:val="004437F6"/>
    <w:rsid w:val="0046529D"/>
    <w:rsid w:val="004B305A"/>
    <w:rsid w:val="00515445"/>
    <w:rsid w:val="00515A09"/>
    <w:rsid w:val="00572F2F"/>
    <w:rsid w:val="005D633E"/>
    <w:rsid w:val="006339E4"/>
    <w:rsid w:val="00687804"/>
    <w:rsid w:val="006B4BDB"/>
    <w:rsid w:val="006F0161"/>
    <w:rsid w:val="006F57D3"/>
    <w:rsid w:val="00721F88"/>
    <w:rsid w:val="0075321C"/>
    <w:rsid w:val="007C3F9E"/>
    <w:rsid w:val="00854C5D"/>
    <w:rsid w:val="008839C9"/>
    <w:rsid w:val="00892E79"/>
    <w:rsid w:val="008B2F16"/>
    <w:rsid w:val="008B670E"/>
    <w:rsid w:val="00905848"/>
    <w:rsid w:val="00A660B8"/>
    <w:rsid w:val="00AF3414"/>
    <w:rsid w:val="00B85E05"/>
    <w:rsid w:val="00BE038D"/>
    <w:rsid w:val="00C3189E"/>
    <w:rsid w:val="00CF6EA3"/>
    <w:rsid w:val="00D21215"/>
    <w:rsid w:val="00EA160C"/>
    <w:rsid w:val="00ED086F"/>
    <w:rsid w:val="00F861AB"/>
    <w:rsid w:val="00F90383"/>
    <w:rsid w:val="00FF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154"/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6154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F6154"/>
    <w:rPr>
      <w:rFonts w:ascii="Cambria" w:hAnsi="Cambria"/>
      <w:b/>
      <w:sz w:val="26"/>
      <w:lang w:eastAsia="ru-RU"/>
    </w:rPr>
  </w:style>
  <w:style w:type="character" w:styleId="Hyperlink">
    <w:name w:val="Hyperlink"/>
    <w:basedOn w:val="DefaultParagraphFont"/>
    <w:uiPriority w:val="99"/>
    <w:semiHidden/>
    <w:rsid w:val="002F615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F615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Прижатый влево"/>
    <w:basedOn w:val="Normal"/>
    <w:next w:val="Normal"/>
    <w:uiPriority w:val="99"/>
    <w:rsid w:val="0075321C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75321C"/>
    <w:rPr>
      <w:sz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75321C"/>
    <w:pPr>
      <w:widowControl w:val="0"/>
      <w:shd w:val="clear" w:color="auto" w:fill="FFFFFF"/>
      <w:spacing w:after="360" w:line="379" w:lineRule="exact"/>
      <w:ind w:hanging="100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ConsPlusNonformat">
    <w:name w:val="ConsPlusNonformat"/>
    <w:uiPriority w:val="99"/>
    <w:rsid w:val="007532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1"/>
    <w:uiPriority w:val="99"/>
    <w:semiHidden/>
    <w:rsid w:val="0075321C"/>
    <w:pPr>
      <w:spacing w:after="120"/>
      <w:ind w:left="283"/>
    </w:pPr>
    <w:rPr>
      <w:rFonts w:ascii="Calibri" w:eastAsia="Calibri" w:hAnsi="Calibri"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C3F9E"/>
    <w:rPr>
      <w:rFonts w:ascii="Times New Roman" w:hAnsi="Times New Roman"/>
      <w:sz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75321C"/>
    <w:rPr>
      <w:sz w:val="16"/>
      <w:lang w:val="ru-RU" w:eastAsia="ru-RU"/>
    </w:rPr>
  </w:style>
  <w:style w:type="paragraph" w:styleId="NormalWeb">
    <w:name w:val="Normal (Web)"/>
    <w:basedOn w:val="Normal"/>
    <w:uiPriority w:val="99"/>
    <w:rsid w:val="0075321C"/>
    <w:pPr>
      <w:spacing w:before="40" w:after="40"/>
    </w:pPr>
    <w:rPr>
      <w:rFonts w:ascii="Arial" w:eastAsia="Calibri" w:hAnsi="Arial" w:cs="Arial"/>
      <w:color w:val="332E2D"/>
      <w:spacing w:val="2"/>
      <w:sz w:val="24"/>
      <w:szCs w:val="24"/>
    </w:rPr>
  </w:style>
  <w:style w:type="paragraph" w:customStyle="1" w:styleId="formattext">
    <w:name w:val="formattext"/>
    <w:basedOn w:val="Normal"/>
    <w:uiPriority w:val="99"/>
    <w:rsid w:val="007532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uiPriority w:val="99"/>
    <w:rsid w:val="00753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4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609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4CA3C2B043DDD72BAB212C5B16E98D402E5B18D41ED835D1C5EF9C628099B47608D8B0880A7BM8VA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2695.0/" TargetMode="Externa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docs.cntd.ru/document/902260925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15</Pages>
  <Words>3399</Words>
  <Characters>19376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2019-12-16T08:15:00Z</cp:lastPrinted>
  <dcterms:created xsi:type="dcterms:W3CDTF">2018-12-11T02:02:00Z</dcterms:created>
  <dcterms:modified xsi:type="dcterms:W3CDTF">2019-12-16T08:17:00Z</dcterms:modified>
</cp:coreProperties>
</file>